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69-45-38-25</w:t>
      </w:r>
    </w:p>
    <w:p>
      <w:r>
        <w:rPr>
          <w:b w:val="0"/>
          <w:i w:val="0"/>
          <w:color w:val="64748B"/>
          <w:sz w:val="18"/>
        </w:rPr>
        <w:t>Enquêteur : EQ31_enq3_v2 (ALIOU DIAO)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69-45-38-25</w:t>
            </w:r>
          </w:p>
        </w:tc>
        <w:tc>
          <w:tcPr>
            <w:tcW w:type="dxa" w:w="3551"/>
            <w:shd w:fill="F8FAFC"/>
          </w:tcPr>
          <w:p>
            <w:r>
              <w:rPr>
                <w:b w:val="0"/>
                <w:i w:val="0"/>
                <w:color w:val="64748B"/>
                <w:sz w:val="14"/>
              </w:rPr>
              <w:t>CHEF DE MÉNAGE</w:t>
              <w:br/>
            </w:r>
            <w:r>
              <w:rPr>
                <w:b/>
                <w:i w:val="0"/>
                <w:sz w:val="18"/>
              </w:rPr>
              <w:t>MAYEDE BALDE</w:t>
            </w:r>
          </w:p>
        </w:tc>
      </w:tr>
      <w:tr>
        <w:tc>
          <w:tcPr>
            <w:tcW w:type="dxa" w:w="3551"/>
            <w:shd w:fill="F8FAFC"/>
          </w:tcPr>
          <w:p>
            <w:r>
              <w:rPr>
                <w:b w:val="0"/>
                <w:i w:val="0"/>
                <w:color w:val="64748B"/>
                <w:sz w:val="14"/>
              </w:rPr>
              <w:t>TÉLÉPHONE CM</w:t>
              <w:br/>
            </w:r>
            <w:r>
              <w:rPr>
                <w:b/>
                <w:i w:val="0"/>
                <w:sz w:val="18"/>
              </w:rPr>
              <w:t>77 240 67 25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2026-06-06T07:02:02</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AISSATOU BALDE) , prière de renseigner toutes les questions liées à  AISSATOU BALDE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BALDE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AISSATOU BALDE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BALDE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PATHE BALDE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PATHE BALDE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PATHE BALDE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TACKO BALDE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TACKO BALDE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TACKO BALDE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BALDE a declaré que la catégorie socioprofessionnelle de son père est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HASSANE BALDE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HASSANE BALDE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HASSANE BALDE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BALDE a declaré que la catégorie socioprofessionnelle de son père est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SAIDOU BALDE a declaré que la catégorie socioprofessionnelle de son père est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BALDE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MOUSSA BALDE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BALDE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OUMAR BALDE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OUMAR BALDE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OUMAR BALDE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BALDE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BALDE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BALDE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YERO BALDE a declaré que la catégorie socioprofessionnelle de son père est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18 personnes et la taille du ménage est de 16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AMINATA DIAMANKA diffère de celui donné par AMINATA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BALDE 2 diffère de celui donné par FATOUMATA BALDE 2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HABY DIAMANKA diffère de celui donné par HABY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HASSANE BALDE diffère de celui donné par HASSANE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MAYEDE BALDE diffère de celui donné par MAYEDE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TOMBONG DIAMANKA diffère de celui donné par TOMBONG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AISSATOU BALDE ou l'année à laquelle AISSATOU BALDE a fréquenté l'école pour la dernière fois (.) le dernier diplome de AISSATOU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OUSMANE BALDE ou l'année à laquelle OUSMANE BALDE a fréquenté l'école pour la dernière fois (.) le dernier diplome de OUSMANE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5896"/>
          </w:tcPr>
          <w:p>
            <w:r>
              <w:rPr>
                <w:b w:val="0"/>
                <w:i w:val="0"/>
                <w:sz w:val="17"/>
              </w:rPr>
              <w:t>Incoherence!!! AMINATA DIAMANKA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Prière de changer la branche d'activité de HASSANE BALDE, les agriculteurs dont leurs cultures est principalement destiné à la consommation du ménage sont des (Agriculteurs, subsistances) et ceux qui le font avec l'élevage sont des (Agriculteurs et eleveurs, subsistances) Incohérence! HASSANE BALDE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machine a moulin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FATOUMATA BALDE 2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HABY DIAMANKA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PATHE BALDE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PATHE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TACKO BALDE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TACKO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HASSANE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SAIDOU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YERO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(16) de ce ménage est inférieur à la taille du denombrement (26),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AMINATA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BALDE 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HABY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HASSANE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MAYEDE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TOMBONG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AMINATA DIAMANKA a été hospitalisé au cours des 12 derniers mois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AMINATA DIAMANKA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FATOUMATA BALDE 2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HABY DIAMANKA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TOMBONG DIAMANKA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MAYEDE BALDE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AMADOU BALDE (2150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HASSANE BALDE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BALDE (2150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MOUSSA BALDE (4400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OUMAR BALDE (2150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OUSMANE BALDE (2150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PATHE BALDE (2150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(15000 Fcfa) de Riz importé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MAYEDE BALDE (120600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Essence pour motocyclette est revendeur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MAYEDE BALDE (25000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(Pas inclure les uniformes scolaires) est madina Houda au ziara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MAYEDE BALDE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MAYEDE BALDE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machine a moulin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machine a moulin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machine a moulin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machine a moulin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Arachide famille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Arachide famille est de 60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Maïs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Maïs 1 est de 60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Maïs 1 selon les mesures GPS est de 9591.3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Sorgho famille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(3000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1050000 FCFA qui semble élevé, prière de verifier le montant tiré de la vente (1050000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1050000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(1050000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12500 FCFA qui semble élevé, prière de verifier le montant tiré de la vente (12500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5896"/>
          </w:tcPr>
          <w:p>
            <w:r>
              <w:rPr>
                <w:b w:val="0"/>
                <w:i w:val="0"/>
                <w:sz w:val="17"/>
              </w:rPr>
              <w:t>Avertissement! Le montant(0 FCFA) des dépenses pour la dernière hospitalisation de AMINATA DIAMANKA semble être faible ou élevé(s03q27), veuillez confirmer ou corriger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OUMAR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OUSMANE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AMADOU BALDE, les agriculteurs dont leurs cultures est principalement destiné à la consommation du ménage sont des (Agriculteurs, subsistances) et ceux qui le font avec l'élevage sont des (Agriculteurs et eleveurs, subsistances)Avertissement!!! AMADOU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Bicyclette, vélo de course dans ce ménages est très élevé (38),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 de l'article  Bicyclette, vélo de course est inférieur aux prix de revente (30000)  avec l'âge du bien atteignant 38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(Arachide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(Arachide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(Maïs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(Maïs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(220000 FCFA) de Animaux de labour est inférieur aux prix de revente (450000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