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37-50-58-39</w:t>
      </w:r>
    </w:p>
    <w:p>
      <w:r>
        <w:rPr>
          <w:b w:val="0"/>
          <w:i w:val="0"/>
          <w:color w:val="64748B"/>
          <w:sz w:val="18"/>
        </w:rPr>
        <w:t>Enquêteur : EQ32_enq2_v2 (ISMAILA DIAKO)  ·  Équipe : EQ32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37-50-58-39</w:t>
            </w:r>
          </w:p>
        </w:tc>
        <w:tc>
          <w:tcPr>
            <w:tcW w:type="dxa" w:w="3551"/>
            <w:shd w:fill="F8FAFC"/>
          </w:tcPr>
          <w:p>
            <w:r>
              <w:rPr>
                <w:b w:val="0"/>
                <w:i w:val="0"/>
                <w:color w:val="64748B"/>
                <w:sz w:val="14"/>
              </w:rPr>
              <w:t>CHEF DE MÉNAGE</w:t>
              <w:br/>
            </w:r>
            <w:r>
              <w:rPr>
                <w:b/>
                <w:i w:val="0"/>
                <w:sz w:val="18"/>
              </w:rPr>
              <w:t>SOULEYMANE DIAO</w:t>
            </w:r>
          </w:p>
        </w:tc>
      </w:tr>
      <w:tr>
        <w:tc>
          <w:tcPr>
            <w:tcW w:type="dxa" w:w="3551"/>
            <w:shd w:fill="F8FAFC"/>
          </w:tcPr>
          <w:p>
            <w:r>
              <w:rPr>
                <w:b w:val="0"/>
                <w:i w:val="0"/>
                <w:color w:val="64748B"/>
                <w:sz w:val="14"/>
              </w:rPr>
              <w:t>TÉLÉPHONE CM</w:t>
              <w:br/>
            </w:r>
            <w:r>
              <w:rPr>
                <w:b/>
                <w:i w:val="0"/>
                <w:sz w:val="18"/>
              </w:rPr>
              <w:t>77 968 65 61</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(86)</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(1 question(s) de  TENING DIAO) , prière de renseigner toutes les questions liées à  TENING DIAO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La mère de KHADIATOU DIAO est trop jeune ou vielle pour avoir KHADIATOU DIAO selon l'écart d'âge (13 ans) entre lui et sa mère, prière de revoir l'âge de KHADIATOU DIAO ou de sa mère.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(13 ans) de TENING DIAO ou l'année à laquelle TENING DIAO a fréquenté l'école pour la dernière fois (.) le dernier diplome de TENING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(15 ans) de MOUSSA DIAO ou l'année à laquelle MOUSSA DIAO a fréquenté l'école pour la dernière fois (.) le dernier diplome de MOUSSA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(17 ans) de MOUMINI DIAO ou l'année à laquelle MOUMINI DIAO a fréquenté l'école pour la dernière fois (.) le dernier diplome de MOUMINI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(19 ans) de HABIBATOU DIAO ou l'année à laquelle HABIBATOU DIAO a fréquenté l'école pour la dernière fois (.) le dernier diplome de HABIBATOU DIAO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.5714286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(21000 FCFA) par le ménage pour cette source d’énergie (Charbon de bois) à SEDHIOU Urbain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KHADIATOU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HABIBATOU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MOUMINI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5896"/>
          </w:tcPr>
          <w:p>
            <w:r>
              <w:rPr>
                <w:b w:val="0"/>
                <w:i w:val="0"/>
                <w:sz w:val="17"/>
              </w:rPr>
              <w:t>L'utilisations de l'internet  de MOUSSA DIAO est jeux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TENING DIAO qui fréquente 1ére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(6000 Fcfa) de TENING DIAO en 1ére année de Secondaire 1 (Moyen) Général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problème de santé que HABIBATOU DIAO a eu est Maux ventre,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SOULEYMANE DIAO (3500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5896"/>
          </w:tcPr>
          <w:p>
            <w:r>
              <w:rPr>
                <w:b w:val="0"/>
                <w:i w:val="0"/>
                <w:sz w:val="17"/>
              </w:rPr>
              <w:t>Le prix d'achat unitaire (200 Fcfa) de Farine de blé locale ou importée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(21000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CHARBON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(21000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Bougies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(15000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(180000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(180000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(10000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(20000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(25000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(30000 Fcfa) au cours de 6 derniers mois de Chaussures femmes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(84000 Fcfa) pour Lubrifiants (huile moteur; huile de frein; liquide batterie (acide); graisses; autres lubrifiants n.d.a.)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Lubrifiants (huile moteur; huile de frein; liquide batterie (acide); graisses; autres lubrifiants n.d.a.) est mecanicien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(84000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Autres matériaux pour construction ou grosses réparations logement: tôles, bois de charpente, planches, lattes, contre-plaqués, matériaux d'électricité, matériaux de plomberie, matériaux de peinture, carreaux, tapis et revêtement du sol, etc est Vendeur de Bois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 est charpantier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Main-d'oeuvre pour la construction et les grosses réparation de logement (maçonnerie, toiture et charpente, électricité, plomberie, menuiserie, peinture et revêtement du sol), etc est charpante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(35000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(15000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(20000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(35000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SOULEYMANE  DIAO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abandon et creuser un nouveou trou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5896"/>
          </w:tcPr>
          <w:p>
            <w:r>
              <w:rPr>
                <w:b w:val="0"/>
                <w:i w:val="0"/>
                <w:sz w:val="17"/>
              </w:rPr>
              <w:t>Le nombre de jours total de la main-d'oeuvre non-familiale sur cette parcelle PARCELLE ARACHIDE au cours de la campagne pour la période des récoltes est de 30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5896"/>
          </w:tcPr>
          <w:p>
            <w:r>
              <w:rPr>
                <w:b w:val="0"/>
                <w:i w:val="0"/>
                <w:sz w:val="17"/>
              </w:rPr>
              <w:t>Le salaire total payé de toutes catégories confondues par le ménage SOULEYMANE  DIAO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589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Arachide est de 1715000 FCFA qui semble élevé, prière de verifier le montant tiré de la vente (1715000 FCFA) de Arachide auprès de l'enquêté ou confirmer.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HABIBATOU DIAO a 19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MOUSSA DIAO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