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KADIDIATOU DIALLO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KADIDIATOU DIALLO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OMAR DIALLO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OMAR DIALLO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ASSIATOU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ASSIATOU DIALLO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ASSIATOU DIALLO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ASSIATOU DIALLO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ASSIATOU DIALLO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ASSIATOU DIALLO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DIALLO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DIALLO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DIALLO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DIALLO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DIALLO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ISSATOU DIALLO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ISSATOU DIALLO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ISSATOU DIALLO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DIALLO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DIALLO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DIALLO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DIALLO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DIALLO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MOHAMADOU DIALLO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MOHAMADOU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OMAR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ABDOU RAHMANE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FATOUMATA BARRY , prière de renseignés toutes les questions liées à FATOUMATA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ISSATOU DIALLO a eu est indigestion,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MOHAMADOU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MOHAMADOU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MOHAMADOU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KADIDIATOU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ABDOU RAHMANE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