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18-65-89-93</w:t>
      </w:r>
    </w:p>
    <w:p>
      <w:r>
        <w:rPr>
          <w:b w:val="0"/>
          <w:i w:val="0"/>
          <w:color w:val="64748B"/>
          <w:sz w:val="18"/>
        </w:rPr>
        <w:t>Enquêteur : EQ33_enq1_v2 (HAWA SAMBOU)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18-65-89-93</w:t>
            </w:r>
          </w:p>
        </w:tc>
        <w:tc>
          <w:tcPr>
            <w:tcW w:type="dxa" w:w="3551"/>
            <w:shd w:fill="F8FAFC"/>
          </w:tcPr>
          <w:p>
            <w:r>
              <w:rPr>
                <w:b w:val="0"/>
                <w:i w:val="0"/>
                <w:color w:val="64748B"/>
                <w:sz w:val="14"/>
              </w:rPr>
              <w:t>CHEF DE MÉNAGE</w:t>
              <w:br/>
            </w:r>
            <w:r>
              <w:rPr>
                <w:b/>
                <w:i w:val="0"/>
                <w:sz w:val="18"/>
              </w:rPr>
              <w:t>MAMANDING MANGA</w:t>
            </w:r>
          </w:p>
        </w:tc>
      </w:tr>
      <w:tr>
        <w:tc>
          <w:tcPr>
            <w:tcW w:type="dxa" w:w="3551"/>
            <w:shd w:fill="F8FAFC"/>
          </w:tcPr>
          <w:p>
            <w:r>
              <w:rPr>
                <w:b w:val="0"/>
                <w:i w:val="0"/>
                <w:color w:val="64748B"/>
                <w:sz w:val="14"/>
              </w:rPr>
              <w:t>TÉLÉPHONE CM</w:t>
              <w:br/>
            </w:r>
            <w:r>
              <w:rPr>
                <w:b/>
                <w:i w:val="0"/>
                <w:sz w:val="18"/>
              </w:rPr>
              <w:t>77 280 40 38</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Salimata Manga) , prière de renseigner toutes les questions liées à  Salimata Manga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Salimata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Sire Manga) , prière de renseigner toutes les questions liées à  Sire Manga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Sire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Abietou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Sibodianke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Nouha abba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Sire Manga ou l'année à laquelle Sire Manga a fréquenté l'école pour la dernière fois (.) le dernier diplome de Sire Manga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Salimata Manga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Sire Manga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Abietou Manga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Sibodianke Manga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Nouha abba Manga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( 13000 FCFA) de Nouha abba Manga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Nouha abba Manga qui fréquente 2ème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(1500 Fcfa) de Salimata Manga en 4ème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Pansaou Mane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Marietou Sane bénéficié de cette formation est transformation des produits locaux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Abietou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Abietou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Mamanding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Marietou Sane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Nouha abba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Nouha abba Manga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Nouha abba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Pansaou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(14 jours) que Pansaou Mane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Salimata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Salimata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Sire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Sire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Mamanding Manga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Mamanding Manga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MAMANDING MANGA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MAMANDING MANGA (21000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MAMANDING MANGA (22000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MAMANDING MANGA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Sous-vêtements homme (15 ans et plus): slip, chaussettes, tee shirt et maillot de corps,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MAMANDING MANGA (12000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MAMANDING MANGA (20000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MAMANDING MANGA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MAMANDING MANGA (4500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MAMANDING MANGA (5600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MAMANDING MANGA (76000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MAMANDING MANGA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Nouha abba Manga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Abietou Manga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Salimata Manga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Sire Manga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Pansaou Mane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Marietou Sane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Mamanding Manga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(9000 FCFA) de Marietou Sane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Marietou Sane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Mamanding Manga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13:19:05]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[2026-05-27 22:01:20] </w:t>
      </w:r>
      <w:r>
        <w:rPr>
          <w:b/>
          <w:i w:val="0"/>
          <w:color w:val="1F6FEB"/>
          <w:sz w:val="16"/>
        </w:rPr>
        <w:t xml:space="preserve">EQ33_sup_v2 </w:t>
      </w:r>
      <w:r>
        <w:rPr>
          <w:b w:val="0"/>
          <w:i w:val="0"/>
          <w:color w:val="64748B"/>
          <w:sz w:val="16"/>
        </w:rPr>
        <w:t xml:space="preserve">sur @@RejectedBySupervisor : </w:t>
      </w:r>
      <w:r>
        <w:rPr>
          <w:b w:val="0"/>
          <w:i w:val="0"/>
          <w:sz w:val="17"/>
        </w:rPr>
        <w:t>Revoir la section 4A d'abort pour marietou car tu as coché 4.13 donc necpeut pas travailler pour son propre compte ,alors revoir enfin la 4b</w:t>
      </w:r>
    </w:p>
    <w:p>
      <w:pPr>
        <w:pStyle w:val="ListBullet"/>
      </w:pPr>
      <w:r>
        <w:rPr>
          <w:b w:val="0"/>
          <w:i w:val="0"/>
          <w:color w:val="64748B"/>
          <w:sz w:val="16"/>
        </w:rPr>
        <w:t xml:space="preserve">[2026-05-31 13:47:15] </w:t>
      </w:r>
      <w:r>
        <w:rPr>
          <w:b/>
          <w:i w:val="0"/>
          <w:color w:val="1F6FEB"/>
          <w:sz w:val="16"/>
        </w:rPr>
        <w:t xml:space="preserve">EQ33_sup_v2 </w:t>
      </w:r>
      <w:r>
        <w:rPr>
          <w:b w:val="0"/>
          <w:i w:val="0"/>
          <w:color w:val="64748B"/>
          <w:sz w:val="16"/>
        </w:rPr>
        <w:t xml:space="preserve">sur @@RejectedBySupervisor : </w:t>
      </w:r>
      <w:r>
        <w:rPr>
          <w:b w:val="0"/>
          <w:i w:val="0"/>
          <w:sz w:val="17"/>
        </w:rPr>
        <w:t>Revoir 4.46 pour marietou,elle contribue dans l'entreprise de quelqu'un d'autre du menage mais ne travaille pas pour contre propre vu que tus coché 4.13 au niveau de 4A</w:t>
      </w:r>
    </w:p>
    <w:p>
      <w:pPr>
        <w:pStyle w:val="ListBullet"/>
      </w:pPr>
      <w:r>
        <w:rPr>
          <w:b w:val="0"/>
          <w:i w:val="0"/>
          <w:color w:val="64748B"/>
          <w:sz w:val="16"/>
        </w:rPr>
        <w:t xml:space="preserve">[2026-05-31 14:23:04]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