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09-98-91-45</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09-98-91-45</w:t>
            </w:r>
          </w:p>
        </w:tc>
        <w:tc>
          <w:tcPr>
            <w:tcW w:type="dxa" w:w="3551"/>
            <w:shd w:fill="F8FAFC"/>
          </w:tcPr>
          <w:p>
            <w:r>
              <w:rPr>
                <w:b w:val="0"/>
                <w:i w:val="0"/>
                <w:color w:val="64748B"/>
                <w:sz w:val="14"/>
              </w:rPr>
              <w:t>CHEF DE MÉNAGE</w:t>
              <w:br/>
            </w:r>
            <w:r>
              <w:rPr>
                <w:b/>
                <w:i w:val="0"/>
                <w:sz w:val="18"/>
              </w:rPr>
              <w:t>AIDA BADJI</w:t>
            </w:r>
          </w:p>
        </w:tc>
      </w:tr>
      <w:tr>
        <w:tc>
          <w:tcPr>
            <w:tcW w:type="dxa" w:w="3551"/>
            <w:shd w:fill="F8FAFC"/>
          </w:tcPr>
          <w:p>
            <w:r>
              <w:rPr>
                <w:b w:val="0"/>
                <w:i w:val="0"/>
                <w:color w:val="64748B"/>
                <w:sz w:val="14"/>
              </w:rPr>
              <w:t>TÉLÉPHONE CM</w:t>
              <w:br/>
            </w:r>
            <w:r>
              <w:rPr>
                <w:b/>
                <w:i w:val="0"/>
                <w:sz w:val="18"/>
              </w:rPr>
              <w:t>77 682 21 09</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2026-06-11T09:42:09</w:t>
            </w:r>
          </w:p>
        </w:tc>
      </w:tr>
    </w:tbl>
    <w:p/>
    <w:p>
      <w:r>
        <w:rPr>
          <w:b/>
          <w:i w:val="0"/>
          <w:color w:val="1F6FEB"/>
          <w:sz w:val="22"/>
        </w:rPr>
        <w:t>⚠ INCOHÉRENCES À CORRIGER (310)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Vieux Youssoupha Diatta) , prière de renseigner toutes les questions liées à  Vieux Youssoupha Diatta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(24 ans) de Diadié Sadio ou l'année à laquelle Diadié Sadio a fréquenté l'école pour la dernière fois (2024) le dernier diplome de Diadié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.5948535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Vieux Youssoupha Diatta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Diadié Sadio utilise pour se protéger des piqûres de moustiques en dehors de la moustiquaire est Vite fait,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 jours) que Aida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Aida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Diadié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Diadié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Vieux Youssoupha Diatta, les agriculteurs dont leurs cultures est principalement destiné à la consommation du ménage sont des (Agriculteurs, subsistances) et ceux qui le font avec l'élevage sont des (Agriculteurs et eleveurs, subsistances)Nombre de mois exercé  (2 mois) par Vieux Youssoupha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(12 jours) que Vieux Youssoupha Diatta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Vieux Youssoupha Diatta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5896"/>
          </w:tcPr>
          <w:p>
            <w:r>
              <w:rPr>
                <w:b w:val="0"/>
                <w:i w:val="0"/>
                <w:sz w:val="17"/>
              </w:rPr>
              <w:t>Nombre de mois exercé par Diadié Sadio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Diadié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Aida Badji n'a pas demandé de crédit auprès d'une institution financière au cours des 12 derniers mois est pas de projet d'investissement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Diadié Sadio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(33.33333 Fcfa) de Patate douce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AIDA BADJI avec une taille de 3 personnes a consommé .16 Kg en taille unique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AIDA BADJI (1700 Fcfa) de la fête de Communion/Confirmation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AIDA BADJI (4000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AIDA BADJI (500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AIDA BADJI (5000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AIDA BADJI (5200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AIDA BADJI (500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AIDA BADJI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Urbain ont généralement comme principal matériau du toit le/la Tôles, mais celui du ménage de AIDA BADJI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589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Plan Sesame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Diadié Sadio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Diadié Sadio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0.16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39 Pièce Moyen de Poisson frais seudeu (baracouda),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Antenne parabolique / décodeur,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Bicyclette, vélo de course,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Lave-linge, sèche linge,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Table à manger  (table + chaises),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[2026-06-11 13:17:14] </w:t>
      </w:r>
      <w:r>
        <w:rPr>
          <w:b/>
          <w:i w:val="0"/>
          <w:color w:val="1F6FEB"/>
          <w:sz w:val="16"/>
        </w:rPr>
        <w:t xml:space="preserve">EQ33_enq3_v2 </w:t>
      </w:r>
      <w:r>
        <w:rPr>
          <w:b w:val="0"/>
          <w:i w:val="0"/>
          <w:color w:val="64748B"/>
          <w:sz w:val="16"/>
        </w:rPr>
        <w:t xml:space="preserve">sur s04q43 : </w:t>
      </w:r>
      <w:r>
        <w:rPr>
          <w:b w:val="0"/>
          <w:i w:val="0"/>
          <w:sz w:val="17"/>
        </w:rPr>
        <w:t>Le ménage travaille 1 jour car elle peut rester plus 29 jours  sans travailler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