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79-33-43-38</w:t>
      </w:r>
    </w:p>
    <w:p>
      <w:r>
        <w:rPr>
          <w:b w:val="0"/>
          <w:i w:val="0"/>
          <w:color w:val="64748B"/>
          <w:sz w:val="18"/>
        </w:rPr>
        <w:t>Enquêteur : EQ34_enq1_v2 (FATOU THIOUNE SECK)  ·  Équipe : EQ34  ·  Snapshot : 2026-06-14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21102000005</w:t>
            </w:r>
          </w:p>
        </w:tc>
        <w:tc>
          <w:tcPr>
            <w:tcW w:type="dxa" w:w="3551"/>
            <w:shd w:fill="F8FAFC"/>
          </w:tcPr>
          <w:p>
            <w:r>
              <w:rPr>
                <w:b w:val="0"/>
                <w:i w:val="0"/>
                <w:color w:val="64748B"/>
                <w:sz w:val="14"/>
              </w:rPr>
              <w:t>MÉNAGE</w:t>
              <w:br/>
            </w:r>
            <w:r>
              <w:rPr>
                <w:b/>
                <w:i w:val="0"/>
                <w:color w:val="1F6FEB"/>
                <w:sz w:val="18"/>
              </w:rPr>
              <w:t>79-33-43-38</w:t>
            </w:r>
          </w:p>
        </w:tc>
        <w:tc>
          <w:tcPr>
            <w:tcW w:type="dxa" w:w="3551"/>
            <w:shd w:fill="F8FAFC"/>
          </w:tcPr>
          <w:p>
            <w:r>
              <w:rPr>
                <w:b w:val="0"/>
                <w:i w:val="0"/>
                <w:color w:val="64748B"/>
                <w:sz w:val="14"/>
              </w:rPr>
              <w:t>CHEF DE MÉNAGE</w:t>
              <w:br/>
            </w:r>
            <w:r>
              <w:rPr>
                <w:b/>
                <w:i w:val="0"/>
                <w:sz w:val="18"/>
              </w:rPr>
              <w:t>DIERE DIATTA</w:t>
            </w:r>
          </w:p>
        </w:tc>
      </w:tr>
      <w:tr>
        <w:tc>
          <w:tcPr>
            <w:tcW w:type="dxa" w:w="3551"/>
            <w:shd w:fill="F8FAFC"/>
          </w:tcPr>
          <w:p>
            <w:r>
              <w:rPr>
                <w:b w:val="0"/>
                <w:i w:val="0"/>
                <w:color w:val="64748B"/>
                <w:sz w:val="14"/>
              </w:rPr>
              <w:t>TÉLÉPHONE CM</w:t>
              <w:br/>
            </w:r>
            <w:r>
              <w:rPr>
                <w:b/>
                <w:i w:val="0"/>
                <w:sz w:val="18"/>
              </w:rPr>
              <w:t>77 477 57 48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EQ34_enq1_v2  (FATOU THIOUNE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2026-05-19T11:58:27</w:t>
            </w:r>
          </w:p>
        </w:tc>
      </w:tr>
    </w:tbl>
    <w:p/>
    <w:p>
      <w:r>
        <w:rPr>
          <w:b/>
          <w:i w:val="0"/>
          <w:color w:val="1F6FEB"/>
          <w:sz w:val="22"/>
        </w:rPr>
        <w:t>⚠ INCOHÉRENCES À CORRIGER (74)</w:t>
      </w:r>
    </w:p>
    <w:tbl>
      <w:tblPr>
        <w:tblStyle w:val="TableGrid"/>
        <w:tblW w:type="auto" w:w="0"/>
        <w:tblLook w:firstColumn="1" w:firstRow="1" w:lastColumn="0" w:lastRow="0" w:noHBand="0" w:noVBand="1" w:val="04A0"/>
      </w:tblPr>
      <w:tblGrid>
        <w:gridCol w:w="2663"/>
        <w:gridCol w:w="2663"/>
        <w:gridCol w:w="2663"/>
        <w:gridCol w:w="2663"/>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589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Diere DIATTA a declaré que la branche d'activité de sa mère est Sans emploi alors que la mère elle-même declare comme branche Agriculture, Elevage, Pêche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5896"/>
          </w:tcPr>
          <w:p>
            <w:r>
              <w:rPr>
                <w:b w:val="0"/>
                <w:i w:val="0"/>
                <w:sz w:val="17"/>
              </w:rPr>
              <w:t>Incoherence! Diere DIATTA a declaré que la catégorie socioprofessionnelle de sa mère est  alors que la mère elle-même declare comme catégorie socioprofessionnelle Travailleur pour compte propre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Incoherence! Ndeye DJIBA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5896"/>
          </w:tcPr>
          <w:p>
            <w:r>
              <w:rPr>
                <w:b w:val="0"/>
                <w:i w:val="0"/>
                <w:sz w:val="17"/>
              </w:rPr>
              <w:t>Incoherence! Ndeye DJIBA a declaré que la catégorie socioprofessionnelle de son père est Ouvrier ou employé non qualifié alors que le père lui-même declare comme catégorie socioprofessionnelle Manœuvre au niveau de la section 4b.</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s03q14, s03q15, s03q17, s03q18, s03q19, s03q20, s03q21</w:t>
            </w:r>
          </w:p>
        </w:tc>
        <w:tc>
          <w:tcPr>
            <w:tcW w:type="dxa" w:w="5896"/>
          </w:tcPr>
          <w:p>
            <w:r>
              <w:rPr>
                <w:b w:val="0"/>
                <w:i w:val="0"/>
                <w:sz w:val="17"/>
              </w:rPr>
              <w:t>Incoherence!!! Saly DIEME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Incohérent !!! Paule MARTYSE s'est consulté la première fois pour cette maladie (Accident/Blessure) chez un médecin généraliste et vous dites que  Paule MARTYSE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Incoherent!!! Le nombre de pièces occupés (14)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Prière de corriger cette incohérence.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589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589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La somme des quantités consommées (0 kg), des quantités offertes (40 kg),  des quantités vendus (0 kg) et des quantités en stock (210 kg) depasse la quantité totale (1 kg) que le ménage a eu après la recolte de Riz Paddy ,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589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589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s00q08, s00q10</w:t>
            </w:r>
          </w:p>
        </w:tc>
        <w:tc>
          <w:tcPr>
            <w:tcW w:type="dxa" w:w="5896"/>
          </w:tcPr>
          <w:p>
            <w:r>
              <w:rPr>
                <w:b w:val="0"/>
                <w:i w:val="0"/>
                <w:sz w:val="17"/>
              </w:rPr>
              <w:t>Prière de renseigner la bonne adresse.Le ménage de DIERE DIATTA n'est pas un ménage sélectionné mais soit plutot un ménage de remplacement s'il a été réellement enquêté sinon remettez-le au ménage non rempli.</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Diere DIATTA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5896"/>
          </w:tcPr>
          <w:p>
            <w:r>
              <w:rPr>
                <w:b w:val="0"/>
                <w:i w:val="0"/>
                <w:sz w:val="17"/>
              </w:rPr>
              <w:t>Prière de verifier l'information donnée par Ndeye DJIBA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Attention!!! le montant payé pour les frais de scolarité ( 11000 FCFA) de Mamadou Kandja DIATTA  qui fréquente 3ème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589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Mamadou Kandja DIATTA qui fréquente 3ème année de Maternelle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Maguette SOW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Ndeye DJIBA qui fréquente 1ére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5896"/>
          </w:tcPr>
          <w:p>
            <w:r>
              <w:rPr>
                <w:b w:val="0"/>
                <w:i w:val="0"/>
                <w:sz w:val="17"/>
              </w:rPr>
              <w:t>Dans les milieux urbains c'est peu probable de voir une école dont les élèves ou étudiants ne dépensent pas en frais d'uniformes, prière de verifier pour Paule MARTYSE qui fréquente 3ème année de Secondaire 2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moyen principal que Kadialy KOLY utilise pour se protéger des piqûres de moustiques en dehors de la moustiquaire est Diffuseur anti moustique,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5896"/>
          </w:tcPr>
          <w:p>
            <w:r>
              <w:rPr>
                <w:b w:val="0"/>
                <w:i w:val="0"/>
                <w:sz w:val="17"/>
              </w:rPr>
              <w:t>Le principal assuré ou qui paye la cotisation à la mutuelle de santé pour Paule MARTYSE est Ecole,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dit avoir bénéficié de congé payer ou des congés de maladie, prière de confirmer avec le QG ou corriger ces informations.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5896"/>
          </w:tcPr>
          <w:p>
            <w:r>
              <w:rPr>
                <w:b w:val="0"/>
                <w:i w:val="0"/>
                <w:sz w:val="17"/>
              </w:rPr>
              <w:t>Nombre de mois exercé  (1 mois) par Abdou Karim DIATTA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s01q23, s01q00b, s01q23_autre</w:t>
            </w:r>
          </w:p>
        </w:tc>
        <w:tc>
          <w:tcPr>
            <w:tcW w:type="dxa" w:w="5896"/>
          </w:tcPr>
          <w:p>
            <w:r>
              <w:rPr>
                <w:b w:val="0"/>
                <w:i w:val="0"/>
                <w:sz w:val="17"/>
              </w:rPr>
              <w:t>La dernière fois que vous avez acheté Poivron frais est Ménage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5896"/>
          </w:tcPr>
          <w:p>
            <w:r>
              <w:rPr>
                <w:b w:val="0"/>
                <w:i w:val="0"/>
                <w:sz w:val="17"/>
              </w:rPr>
              <w:t>Difficile de consommer le Sel en Boite (Autre que la boite/pot de tomate) Petit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Peu plausible!! Ce ménage à consommer du sel en unité Boite (Autre que la boite/pot de tomate)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totale du ménage de DIERE DIATTA (23600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DIERE DIATTA (6000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Bois de chauffe ramassé/coupé (estimer la valeur) est Au champs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5896"/>
          </w:tcPr>
          <w:p>
            <w:r>
              <w:rPr>
                <w:b w:val="0"/>
                <w:i w:val="0"/>
                <w:sz w:val="17"/>
              </w:rPr>
              <w:t>La dernière fois que vous avez acheté Charbon de bois/Charbon minéral est Mènage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DIERE DIATTA (500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DIERE DIATTA (9000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Peu plausible! le montant de la dépense (10 Fcfa) pour Allumettes semble trop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Attention ! La dépense du ménage de DIERE DIATTA (500 Fcfa) au cours de 12 derniers mois de Frais de légalisation (confection) de documents administratifs (actes d'Etat-civil, diplômes,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589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589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589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5896"/>
          </w:tcPr>
          <w:p>
            <w:r>
              <w:rPr>
                <w:b w:val="0"/>
                <w:i w:val="0"/>
                <w:sz w:val="17"/>
              </w:rPr>
              <w:t>Erreur. L'année de reception doit être dans les 12 derniers mois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5896"/>
          </w:tcPr>
          <w:p>
            <w:r>
              <w:rPr>
                <w:b w:val="0"/>
                <w:i w:val="0"/>
                <w:sz w:val="17"/>
              </w:rPr>
              <w:t>La superficie de la parcelle Orangier selon les mesures GPS est de 965.48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parcelle Riziere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(40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(210 kg) diffère de celle de la quantité totale (1 kg) que le ménage a eu après la recolte de Riz Paddy.</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5896"/>
          </w:tcPr>
          <w:p>
            <w:r>
              <w:rPr>
                <w:b w:val="0"/>
                <w:i w:val="0"/>
                <w:sz w:val="17"/>
              </w:rPr>
              <w:t>Le prix de vente d'un kg de  est de 36000 FCFA qui semble élevé, prière de verifier le montant tiré de la vente (108000 FCFA) 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5896"/>
          </w:tcPr>
          <w:p>
            <w:r>
              <w:rPr>
                <w:b w:val="0"/>
                <w:i w:val="0"/>
                <w:sz w:val="17"/>
              </w:rPr>
              <w:t>La somme des quantités consommées (0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kg) et des quantités en stock (0 kg) diffère de celle de la quantité totale (4 kg) que le ménage a eu après la recolte de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5896"/>
          </w:tcPr>
          <w:p>
            <w:r>
              <w:rPr>
                <w:b w:val="0"/>
                <w:i w:val="0"/>
                <w:sz w:val="17"/>
              </w:rPr>
              <w:t>Merci de verifier si  a été mis dans plusieurs parcelle alors faites la somme de ces quantités en 16c.16d et les repartir dans les questions (16d.02a,16d.03a, 16d.05d et 16d.13a ).</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 s01q00b</w:t>
            </w:r>
          </w:p>
        </w:tc>
        <w:tc>
          <w:tcPr>
            <w:tcW w:type="dxa" w:w="5896"/>
          </w:tcPr>
          <w:p>
            <w:r>
              <w:rPr>
                <w:b w:val="0"/>
                <w:i w:val="0"/>
                <w:sz w:val="17"/>
              </w:rPr>
              <w:t>Avertissement!!! Fanseny Ba MANE a 23 ans et vit en milieu urbain dit n'avoir pas dépensé (0 Fcfa) ou reçu en cadeau pour les cartes prépayées, les transferts de crédit et les abonnements,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Kadialy KOLY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Maguette SOW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5896"/>
          </w:tcPr>
          <w:p>
            <w:r>
              <w:rPr>
                <w:b w:val="0"/>
                <w:i w:val="0"/>
                <w:sz w:val="17"/>
              </w:rPr>
              <w:t>Avertissement! Généralement les jeunes hommes (10 à 25ans) font des travaux ménager soit apprendre les enfants à reviser leurs léçons ou d'autres cours, Paule MARTYSE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5896"/>
          </w:tcPr>
          <w:p>
            <w:r>
              <w:rPr>
                <w:b w:val="0"/>
                <w:i w:val="0"/>
                <w:sz w:val="17"/>
              </w:rPr>
              <w:t>Avertissement!! Paule MARTYSE travaille dans le commerce, Esthéticiens, coiffeurs, cuisinier etc...</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2 Paquet Moyen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5896"/>
          </w:tcPr>
          <w:p>
            <w:r>
              <w:rPr>
                <w:b w:val="0"/>
                <w:i w:val="0"/>
                <w:sz w:val="17"/>
              </w:rPr>
              <w:t>Avertissement!! le prix unitaire (125 Fcfa) de Thé (Ataya) (unité: Paquet) de taille Moyen est très faible ou élevé.</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5896"/>
          </w:tcPr>
          <w:p>
            <w:r>
              <w:rPr>
                <w:b w:val="0"/>
                <w:i w:val="0"/>
                <w:sz w:val="17"/>
              </w:rPr>
              <w:t>Avertissement!!! Le ménage a consommé 8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ménage de DIERE DIATTA a comme taille 12 personnes dont ils vivent à ZIGUINCHOR Urbain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5896"/>
          </w:tcPr>
          <w:p>
            <w:r>
              <w:rPr>
                <w:b w:val="0"/>
                <w:i w:val="0"/>
                <w:sz w:val="17"/>
              </w:rPr>
              <w:t>Avertissement!! Le ménage se débarrasse de ses ordures ménagères avec Brûlées par le ménage en milieu urbain, prière de corriger ou confirmer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5896"/>
          </w:tcPr>
          <w:p>
            <w:r>
              <w:rPr>
                <w:b w:val="0"/>
                <w:i w:val="0"/>
                <w:sz w:val="17"/>
              </w:rPr>
              <w:t>Avertissement!!! Le prix d'achat (4500) de l'article  Bonbonne de gaz est inférieur aux prix de revente (6000)  avec l'âge du bien atteignant 12 ans.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1)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5896"/>
          </w:tcPr>
          <w:p>
            <w:r>
              <w:rPr>
                <w:b w:val="0"/>
                <w:i w:val="0"/>
                <w:sz w:val="17"/>
              </w:rPr>
              <w:t>Avertissement!! Le champs a comme nom (Champs 2) qui ne semble pas être un bon nom ou contient des lettres, prière de mettre le vrai nom du champs.</w:t>
            </w:r>
          </w:p>
        </w:tc>
      </w:tr>
    </w:tbl>
    <w:p/>
    <w:p>
      <w:r>
        <w:rPr>
          <w:b/>
          <w:i w:val="0"/>
          <w:color w:val="1F6FEB"/>
          <w:sz w:val="22"/>
        </w:rPr>
        <w:t>💬 COMMENTAIRES SUPERVISEUR / ENQUÊTEUR (8)</w:t>
      </w:r>
    </w:p>
    <w:p>
      <w:pPr>
        <w:pStyle w:val="ListBullet"/>
      </w:pPr>
      <w:r>
        <w:rPr>
          <w:b w:val="0"/>
          <w:i w:val="0"/>
          <w:color w:val="64748B"/>
          <w:sz w:val="16"/>
        </w:rPr>
        <w:t xml:space="preserve">[2026-05-19 13:56:59] </w:t>
      </w:r>
      <w:r>
        <w:rPr>
          <w:b/>
          <w:i w:val="0"/>
          <w:color w:val="1F6FEB"/>
          <w:sz w:val="16"/>
        </w:rPr>
        <w:t xml:space="preserve">EQ34_enq1_v2 </w:t>
      </w:r>
      <w:r>
        <w:rPr>
          <w:b w:val="0"/>
          <w:i w:val="0"/>
          <w:color w:val="64748B"/>
          <w:sz w:val="16"/>
        </w:rPr>
        <w:t xml:space="preserve">sur s02q25 : </w:t>
      </w:r>
      <w:r>
        <w:rPr>
          <w:b w:val="0"/>
          <w:i w:val="0"/>
          <w:sz w:val="17"/>
        </w:rPr>
        <w:t>tout est cumulé sur l'inscription</w:t>
      </w:r>
    </w:p>
    <w:p>
      <w:pPr>
        <w:pStyle w:val="ListBullet"/>
      </w:pPr>
      <w:r>
        <w:rPr>
          <w:b w:val="0"/>
          <w:i w:val="0"/>
          <w:color w:val="64748B"/>
          <w:sz w:val="16"/>
        </w:rPr>
        <w:t xml:space="preserve">[2026-05-21 12:41:55] </w:t>
      </w:r>
      <w:r>
        <w:rPr>
          <w:b/>
          <w:i w:val="0"/>
          <w:color w:val="1F6FEB"/>
          <w:sz w:val="16"/>
        </w:rPr>
        <w:t xml:space="preserve">EQ34_enq1_v2 </w:t>
      </w:r>
      <w:r>
        <w:rPr>
          <w:b w:val="0"/>
          <w:i w:val="0"/>
          <w:color w:val="64748B"/>
          <w:sz w:val="16"/>
        </w:rPr>
        <w:t xml:space="preserve">sur s07bq03b_1 : </w:t>
      </w:r>
      <w:r>
        <w:rPr>
          <w:b w:val="0"/>
          <w:i w:val="0"/>
          <w:sz w:val="17"/>
        </w:rPr>
        <w:t>tasse en cahoutshou</w:t>
      </w:r>
    </w:p>
    <w:p>
      <w:pPr>
        <w:pStyle w:val="ListBullet"/>
      </w:pPr>
      <w:r>
        <w:rPr>
          <w:b w:val="0"/>
          <w:i w:val="0"/>
          <w:color w:val="64748B"/>
          <w:sz w:val="16"/>
        </w:rPr>
        <w:t xml:space="preserve">[2026-05-24 23:54:32] </w:t>
      </w:r>
      <w:r>
        <w:rPr>
          <w:b/>
          <w:i w:val="0"/>
          <w:color w:val="1F6FEB"/>
          <w:sz w:val="16"/>
        </w:rPr>
        <w:t xml:space="preserve">EQ34_enq1_v2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[2026-05-26 09:34:16] </w:t>
      </w:r>
      <w:r>
        <w:rPr>
          <w:b/>
          <w:i w:val="0"/>
          <w:color w:val="1F6FEB"/>
          <w:sz w:val="16"/>
        </w:rPr>
        <w:t xml:space="preserve">EQ34_sup_v2 </w:t>
      </w:r>
      <w:r>
        <w:rPr>
          <w:b w:val="0"/>
          <w:i w:val="0"/>
          <w:color w:val="64748B"/>
          <w:sz w:val="16"/>
        </w:rPr>
        <w:t xml:space="preserve">sur @@RejectedBySupervisor : </w:t>
      </w:r>
      <w:r>
        <w:rPr>
          <w:b w:val="0"/>
          <w:i w:val="0"/>
          <w:sz w:val="17"/>
        </w:rPr>
        <w:t>Depenses non alimentaires 9c 03 400f c est trop peu pour un menage decpkus de 10 personnes Absence d allumettes dans kes 7 derniers jours et briquet 100f pour 3 mois aussi a revoir</w:t>
      </w:r>
    </w:p>
    <w:p>
      <w:pPr>
        <w:pStyle w:val="ListBullet"/>
      </w:pPr>
      <w:r>
        <w:rPr>
          <w:b w:val="0"/>
          <w:i w:val="0"/>
          <w:color w:val="64748B"/>
          <w:sz w:val="16"/>
        </w:rPr>
        <w:t xml:space="preserve">[2026-05-26 21:45:01] </w:t>
      </w:r>
      <w:r>
        <w:rPr>
          <w:b/>
          <w:i w:val="0"/>
          <w:color w:val="1F6FEB"/>
          <w:sz w:val="16"/>
        </w:rPr>
        <w:t xml:space="preserve">EQ34_enq1_v2 </w:t>
      </w:r>
      <w:r>
        <w:rPr>
          <w:b w:val="0"/>
          <w:i w:val="0"/>
          <w:color w:val="64748B"/>
          <w:sz w:val="16"/>
        </w:rPr>
        <w:t xml:space="preserve">sur s09Cq03 : </w:t>
      </w:r>
      <w:r>
        <w:rPr>
          <w:b w:val="0"/>
          <w:i w:val="0"/>
          <w:sz w:val="17"/>
        </w:rPr>
        <w:t>le ménage utilise en general le savon de menage</w:t>
      </w:r>
    </w:p>
    <w:p>
      <w:pPr>
        <w:pStyle w:val="ListBullet"/>
      </w:pPr>
      <w:r>
        <w:rPr>
          <w:b w:val="0"/>
          <w:i w:val="0"/>
          <w:color w:val="64748B"/>
          <w:sz w:val="16"/>
        </w:rPr>
        <w:t xml:space="preserve">[2026-05-26 21:47:05] </w:t>
      </w:r>
      <w:r>
        <w:rPr>
          <w:b/>
          <w:i w:val="0"/>
          <w:color w:val="1F6FEB"/>
          <w:sz w:val="16"/>
        </w:rPr>
        <w:t xml:space="preserve">EQ34_enq1_v2 </w:t>
      </w:r>
      <w:r>
        <w:rPr>
          <w:b w:val="0"/>
          <w:i w:val="0"/>
          <w:color w:val="64748B"/>
          <w:sz w:val="16"/>
        </w:rPr>
        <w:t xml:space="preserve">sur s10q01 : </w:t>
      </w:r>
      <w:r>
        <w:rPr>
          <w:b w:val="0"/>
          <w:i w:val="0"/>
          <w:sz w:val="17"/>
        </w:rPr>
        <w:t>Il n'y a personne qui fait d'activité agricole dans ce ménage</w:t>
      </w:r>
    </w:p>
    <w:p>
      <w:pPr>
        <w:pStyle w:val="ListBullet"/>
      </w:pPr>
      <w:r>
        <w:rPr>
          <w:b w:val="0"/>
          <w:i w:val="0"/>
          <w:color w:val="64748B"/>
          <w:sz w:val="16"/>
        </w:rPr>
        <w:t xml:space="preserve">[2026-05-27 18:41:35] </w:t>
      </w:r>
      <w:r>
        <w:rPr>
          <w:b/>
          <w:i w:val="0"/>
          <w:color w:val="1F6FEB"/>
          <w:sz w:val="16"/>
        </w:rPr>
        <w:t xml:space="preserve">EQ34_enq1_v2 </w:t>
      </w:r>
      <w:r>
        <w:rPr>
          <w:b w:val="0"/>
          <w:i w:val="0"/>
          <w:color w:val="64748B"/>
          <w:sz w:val="16"/>
        </w:rPr>
        <w:t xml:space="preserve">sur s09Cq03 : </w:t>
      </w:r>
      <w:r>
        <w:rPr>
          <w:b w:val="0"/>
          <w:i w:val="0"/>
          <w:sz w:val="17"/>
        </w:rPr>
        <w:t>Elle alterne les couches jetables avec le tissu</w:t>
      </w:r>
    </w:p>
    <w:p>
      <w:pPr>
        <w:pStyle w:val="ListBullet"/>
      </w:pPr>
      <w:r>
        <w:rPr>
          <w:b w:val="0"/>
          <w:i w:val="0"/>
          <w:color w:val="64748B"/>
          <w:sz w:val="16"/>
        </w:rPr>
        <w:t xml:space="preserve">[2026-06-08 16:26:39] </w:t>
      </w:r>
      <w:r>
        <w:rPr>
          <w:b/>
          <w:i w:val="0"/>
          <w:color w:val="1F6FEB"/>
          <w:sz w:val="16"/>
        </w:rPr>
        <w:t xml:space="preserve">Jean_Pierre_v2 </w:t>
      </w:r>
      <w:r>
        <w:rPr>
          <w:b w:val="0"/>
          <w:i w:val="0"/>
          <w:color w:val="64748B"/>
          <w:sz w:val="16"/>
        </w:rPr>
        <w:t xml:space="preserve">sur @@RejectedByHeadquarter : </w:t>
      </w:r>
      <w:r>
        <w:rPr>
          <w:b w:val="0"/>
          <w:i w:val="0"/>
          <w:sz w:val="17"/>
        </w:rPr>
        <w:t>"Attention : Le ménage est sensé avoir une entreprise non agricole. Veuillez revérifier [1]  Erreur! Un membre a la catégorie socio-professionelle de contribuer à une entreprise familiale (s04q46 == 9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