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95-41-79-24</w:t>
      </w:r>
    </w:p>
    <w:p>
      <w:r>
        <w:rPr>
          <w:b w:val="0"/>
          <w:i w:val="0"/>
          <w:color w:val="64748B"/>
          <w:sz w:val="18"/>
        </w:rPr>
        <w:t>Enquêteur : EQ34_enq1_v2 (FATOU THIOUNE SECK)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95-41-79-24</w:t>
            </w:r>
          </w:p>
        </w:tc>
        <w:tc>
          <w:tcPr>
            <w:tcW w:type="dxa" w:w="3551"/>
            <w:shd w:fill="F8FAFC"/>
          </w:tcPr>
          <w:p>
            <w:r>
              <w:rPr>
                <w:b w:val="0"/>
                <w:i w:val="0"/>
                <w:color w:val="64748B"/>
                <w:sz w:val="14"/>
              </w:rPr>
              <w:t>CHEF DE MÉNAGE</w:t>
              <w:br/>
            </w:r>
            <w:r>
              <w:rPr>
                <w:b/>
                <w:i w:val="0"/>
                <w:sz w:val="18"/>
              </w:rPr>
              <w:t>ADAMA DJIBA</w:t>
            </w:r>
          </w:p>
        </w:tc>
      </w:tr>
      <w:tr>
        <w:tc>
          <w:tcPr>
            <w:tcW w:type="dxa" w:w="3551"/>
            <w:shd w:fill="F8FAFC"/>
          </w:tcPr>
          <w:p>
            <w:r>
              <w:rPr>
                <w:b w:val="0"/>
                <w:i w:val="0"/>
                <w:color w:val="64748B"/>
                <w:sz w:val="14"/>
              </w:rPr>
              <w:t>TÉLÉPHONE CM</w:t>
              <w:br/>
            </w:r>
            <w:r>
              <w:rPr>
                <w:b/>
                <w:i w:val="0"/>
                <w:sz w:val="18"/>
              </w:rPr>
              <w:t>77 061 62 10</w:t>
            </w:r>
          </w:p>
        </w:tc>
        <w:tc>
          <w:tcPr>
            <w:tcW w:type="dxa" w:w="3551"/>
            <w:shd w:fill="F8FAFC"/>
          </w:tcPr>
          <w:p>
            <w:r>
              <w:rPr>
                <w:b w:val="0"/>
                <w:i w:val="0"/>
                <w:color w:val="64748B"/>
                <w:sz w:val="14"/>
              </w:rPr>
              <w:t>LOCALISATION</w:t>
              <w:br/>
            </w:r>
            <w:r>
              <w:rPr>
                <w:b/>
                <w:i w:val="0"/>
                <w:sz w:val="18"/>
              </w:rPr>
              <w:t>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2026-05-21T10:00:13</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Maraisage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 kg), des quantités offertes (0 kg),  des quantités vendus (0 kg) et des quantités en stock (0 kg) depasse la quantité totale (4 kg) que le ménage a eu après la recolte de Oignon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Fatoumata DIATTA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Fatoumata DIATTA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Adama DIATTA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Beignets de farine de boulangerie est à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(38.46154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ADAMA DIATTA (135000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DIATTA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Urbain ont généralement comme principal matériau de construction le/la Banco amélioré/ semi-dur, mais celui du ménage de ADAMA DIATTA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(1.2 ) de Semences de piment est supérieur à la quantité totale utilisée (1.2 Unité (Plants, boutures, etc.)),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organiques - déchets d'animaux est de 20 FCFA par Kilogramme qui semble faible, prière de vérifier  le montant d'achat (2000 FCFA pour 100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Maraisage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(4600 FCFA) de Adama DIATTA semble trop faible pour un revenu net gagné par an.</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ADAMA DIATTA a comme taille 2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(9)</w:t>
      </w:r>
    </w:p>
    <w:p>
      <w:pPr>
        <w:pStyle w:val="ListBullet"/>
      </w:pPr>
      <w:r>
        <w:rPr>
          <w:b w:val="0"/>
          <w:i w:val="0"/>
          <w:color w:val="64748B"/>
          <w:sz w:val="16"/>
        </w:rPr>
        <w:t xml:space="preserve">[2026-05-21 10:57:57] </w:t>
      </w:r>
      <w:r>
        <w:rPr>
          <w:b/>
          <w:i w:val="0"/>
          <w:color w:val="1F6FEB"/>
          <w:sz w:val="16"/>
        </w:rPr>
        <w:t xml:space="preserve">EQ34_enq1_v2 </w:t>
      </w:r>
      <w:r>
        <w:rPr>
          <w:b w:val="0"/>
          <w:i w:val="0"/>
          <w:color w:val="64748B"/>
          <w:sz w:val="16"/>
        </w:rPr>
        <w:t xml:space="preserve">sur s11q21 : </w:t>
      </w:r>
      <w:r>
        <w:rPr>
          <w:b w:val="0"/>
          <w:i w:val="0"/>
          <w:sz w:val="17"/>
        </w:rPr>
        <w:t>oui mais les robinets ne marchent plus dans tout le quartier depuis des mois.</w:t>
      </w:r>
    </w:p>
    <w:p>
      <w:pPr>
        <w:pStyle w:val="ListBullet"/>
      </w:pPr>
      <w:r>
        <w:rPr>
          <w:b w:val="0"/>
          <w:i w:val="0"/>
          <w:color w:val="64748B"/>
          <w:sz w:val="16"/>
        </w:rPr>
        <w:t xml:space="preserve">[2026-05-21 19:35:32] </w:t>
      </w:r>
      <w:r>
        <w:rPr>
          <w:b/>
          <w:i w:val="0"/>
          <w:color w:val="1F6FEB"/>
          <w:sz w:val="16"/>
        </w:rPr>
        <w:t xml:space="preserve">EQ34_enq1_v2 </w:t>
      </w:r>
      <w:r>
        <w:rPr>
          <w:b w:val="0"/>
          <w:i w:val="0"/>
          <w:color w:val="64748B"/>
          <w:sz w:val="16"/>
        </w:rPr>
        <w:t xml:space="preserve">sur s00q10 : </w:t>
      </w:r>
      <w:r>
        <w:rPr>
          <w:b w:val="0"/>
          <w:i w:val="0"/>
          <w:sz w:val="17"/>
        </w:rPr>
        <w:t>C'est DIATTA au lieu de DJIBA</w:t>
      </w:r>
    </w:p>
    <w:p>
      <w:pPr>
        <w:pStyle w:val="ListBullet"/>
      </w:pPr>
      <w:r>
        <w:rPr>
          <w:b w:val="0"/>
          <w:i w:val="0"/>
          <w:color w:val="64748B"/>
          <w:sz w:val="16"/>
        </w:rPr>
        <w:t xml:space="preserve">[2026-05-22 16:29:06] </w:t>
      </w:r>
      <w:r>
        <w:rPr>
          <w:b/>
          <w:i w:val="0"/>
          <w:color w:val="1F6FEB"/>
          <w:sz w:val="16"/>
        </w:rPr>
        <w:t xml:space="preserve">EQ34_enq1_v2 </w:t>
      </w:r>
      <w:r>
        <w:rPr>
          <w:b w:val="0"/>
          <w:i w:val="0"/>
          <w:color w:val="64748B"/>
          <w:sz w:val="16"/>
        </w:rPr>
        <w:t xml:space="preserve">sur s16bq03b : </w:t>
      </w:r>
      <w:r>
        <w:rPr>
          <w:b w:val="0"/>
          <w:i w:val="0"/>
          <w:sz w:val="17"/>
        </w:rPr>
        <w:t>vert à thé</w:t>
      </w:r>
    </w:p>
    <w:p>
      <w:pPr>
        <w:pStyle w:val="ListBullet"/>
      </w:pPr>
      <w:r>
        <w:rPr>
          <w:b w:val="0"/>
          <w:i w:val="0"/>
          <w:color w:val="64748B"/>
          <w:sz w:val="16"/>
        </w:rPr>
        <w:t xml:space="preserve">[2026-05-22 16:30:37]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[2026-05-22 16:53:45] </w:t>
      </w:r>
      <w:r>
        <w:rPr>
          <w:b/>
          <w:i w:val="0"/>
          <w:color w:val="1F6FEB"/>
          <w:sz w:val="16"/>
        </w:rPr>
        <w:t xml:space="preserve">EQ34_enq1_v2 </w:t>
      </w:r>
      <w:r>
        <w:rPr>
          <w:b w:val="0"/>
          <w:i w:val="0"/>
          <w:color w:val="64748B"/>
          <w:sz w:val="16"/>
        </w:rPr>
        <w:t xml:space="preserve">sur s07bq03b_2 : </w:t>
      </w:r>
      <w:r>
        <w:rPr>
          <w:b w:val="0"/>
          <w:i w:val="0"/>
          <w:sz w:val="17"/>
        </w:rPr>
        <w:t>cuillère</w:t>
      </w:r>
    </w:p>
    <w:p>
      <w:pPr>
        <w:pStyle w:val="ListBullet"/>
      </w:pPr>
      <w:r>
        <w:rPr>
          <w:b w:val="0"/>
          <w:i w:val="0"/>
          <w:color w:val="64748B"/>
          <w:sz w:val="16"/>
        </w:rPr>
        <w:t xml:space="preserve">[2026-05-22 18:37:02]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[2026-05-24 16:45:36]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14:25:25] </w:t>
      </w:r>
      <w:r>
        <w:rPr>
          <w:b/>
          <w:i w:val="0"/>
          <w:color w:val="1F6FEB"/>
          <w:sz w:val="16"/>
        </w:rPr>
        <w:t xml:space="preserve">EQ34_sup_v2 </w:t>
      </w:r>
      <w:r>
        <w:rPr>
          <w:b w:val="0"/>
          <w:i w:val="0"/>
          <w:color w:val="64748B"/>
          <w:sz w:val="16"/>
        </w:rPr>
        <w:t xml:space="preserve">sur s00q10 : </w:t>
      </w:r>
      <w:r>
        <w:rPr>
          <w:b w:val="0"/>
          <w:i w:val="0"/>
          <w:sz w:val="17"/>
        </w:rPr>
        <w:t>Son nom c edt AdAMA DIATTA au lieu de Adama Djiba</w:t>
      </w:r>
    </w:p>
    <w:p>
      <w:pPr>
        <w:pStyle w:val="ListBullet"/>
      </w:pPr>
      <w:r>
        <w:rPr>
          <w:b w:val="0"/>
          <w:i w:val="0"/>
          <w:color w:val="64748B"/>
          <w:sz w:val="16"/>
        </w:rPr>
        <w:t xml:space="preserve">[2026-05-27 14:33:56] </w:t>
      </w:r>
      <w:r>
        <w:rPr>
          <w:b/>
          <w:i w:val="0"/>
          <w:color w:val="1F6FEB"/>
          <w:sz w:val="16"/>
        </w:rPr>
        <w:t xml:space="preserve">EQ34_sup_v2 </w:t>
      </w:r>
      <w:r>
        <w:rPr>
          <w:b w:val="0"/>
          <w:i w:val="0"/>
          <w:color w:val="64748B"/>
          <w:sz w:val="16"/>
        </w:rPr>
        <w:t xml:space="preserve">sur s11q21 : </w:t>
      </w:r>
      <w:r>
        <w:rPr>
          <w:b w:val="0"/>
          <w:i w:val="0"/>
          <w:sz w:val="17"/>
        </w:rPr>
        <w:t>Effectivement il y a la connexion mais une panne au niveau du forage a fait que l eau n est pas disponible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