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NAFI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(11 jours) que MOUSSA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MAIMOUNA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SOPHIE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YOUSSOUF ADJIBA DIEDHIOU (172750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YOUSSOUF ADJIBA DIEDHIOU (30600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YOUSSOUF ADJIBA DIEDHIOU (63000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(30000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RIZ selon l'exploitant est de 45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Riz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(22500 FCFA) de DIEYNABA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(85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