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ALIMA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ALIMA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ASSANE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MALAME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MALAME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MALAME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MALAME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MALAME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MOUSTAPHA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NIOUMA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NIOUMA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NIOUMA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NIOUMA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NIOUMA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MALAME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NIOUMA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sona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SORY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SEKOU SAGNAN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SORY BIAYE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