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hamath mbow) , prière de renseigner toutes les questions liées à  hamath mbow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hamath mbow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La première personne ( hamath mbow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hamath mbow,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HAMATH MBOW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HAMATH MBOW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HAMATH MBOW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