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67-28-14-98</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67-28-14-98</w:t>
            </w:r>
          </w:p>
        </w:tc>
        <w:tc>
          <w:tcPr>
            <w:tcW w:type="dxa" w:w="3551"/>
            <w:shd w:fill="F8FAFC"/>
          </w:tcPr>
          <w:p>
            <w:r>
              <w:rPr>
                <w:b w:val="0"/>
                <w:i w:val="0"/>
                <w:color w:val="64748B"/>
                <w:sz w:val="14"/>
              </w:rPr>
              <w:t>CHEF DE MÉNAGE</w:t>
              <w:br/>
            </w:r>
            <w:r>
              <w:rPr>
                <w:b/>
                <w:i w:val="0"/>
                <w:sz w:val="18"/>
              </w:rPr>
              <w:t>MBAYANG MBOW</w:t>
            </w:r>
          </w:p>
        </w:tc>
      </w:tr>
      <w:tr>
        <w:tc>
          <w:tcPr>
            <w:tcW w:type="dxa" w:w="3551"/>
            <w:shd w:fill="F8FAFC"/>
          </w:tcPr>
          <w:p>
            <w:r>
              <w:rPr>
                <w:b w:val="0"/>
                <w:i w:val="0"/>
                <w:color w:val="64748B"/>
                <w:sz w:val="14"/>
              </w:rPr>
              <w:t>TÉLÉPHONE CM</w:t>
              <w:br/>
            </w:r>
            <w:r>
              <w:rPr>
                <w:b/>
                <w:i w:val="0"/>
                <w:sz w:val="18"/>
              </w:rPr>
              <w:t>76 472 98 14</w:t>
            </w:r>
          </w:p>
        </w:tc>
        <w:tc>
          <w:tcPr>
            <w:tcW w:type="dxa" w:w="3551"/>
            <w:shd w:fill="F8FAFC"/>
          </w:tcPr>
          <w:p>
            <w:r>
              <w:rPr>
                <w:b w:val="0"/>
                <w:i w:val="0"/>
                <w:color w:val="64748B"/>
                <w:sz w:val="14"/>
              </w:rPr>
              <w:t>LOCALISATION</w:t>
              <w:br/>
            </w:r>
            <w:r>
              <w:rPr>
                <w:b/>
                <w:i w:val="0"/>
                <w:sz w:val="18"/>
              </w:rPr>
              <w:t>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MBAYANG MBOW) , prière de renseigner toutes les questions liées à  MBAYANG MBOW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FATIMA DIOUF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MOMAR GUEYE DIOUF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MANE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MOMAR GUEYE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FATIMA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SOULEYMANE MBOW n'a pas été à l'école entre 2024/2025 est INTERNANT DARA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MBAYANG MBOW bénéficié de cette formation est MEDECINE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SOULEYMANE MBOW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MBAYANG MBOW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Salade (laitue) en Gousse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(290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MBAYANG MBOW avec une taille de 5 personnes a consommé .45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MBAYANG MBOW avec une taille de 5 personnes a consommé 35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(850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Piment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MBAYANG MBOW avec une taille de 5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MBAYANG MBOW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MBAYANG MBOW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MBAYANG MBOW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MBAYANG MBOW (1050000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MBAYANG MBOW (187000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MBAYANG MBOW (25000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MBAYANG MBOW (470000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MBAYANG MBOW (48500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MBAYANG MBOW (50000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MBAYANG MBOW (750000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MBAYANG MBOW (950000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achété à 750000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450000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Congélateur)  dans ce ménages est élevé (150000),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Cuisinière à gaz ou électrique)  dans ce ménages est élevé (240000),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Four à micro-onde ou électrique)  dans ce ménages est élevé (30000), prière de corriger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MOMAR GUEYE DIOUF fréquente 2ème année de Primaire mais ne sait pas écrire, prière de vérifier auprès de MOMAR GUEYE DIOUF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OULIMATA BADJI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MBAYANG MBOW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MBAYANG MBOW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(3.87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13:32:32] </w:t>
      </w:r>
      <w:r>
        <w:rPr>
          <w:b/>
          <w:i w:val="0"/>
          <w:color w:val="1F6FEB"/>
          <w:sz w:val="16"/>
        </w:rPr>
        <w:t xml:space="preserve">EQ6_enq3_v2 </w:t>
      </w:r>
      <w:r>
        <w:rPr>
          <w:b w:val="0"/>
          <w:i w:val="0"/>
          <w:color w:val="64748B"/>
          <w:sz w:val="16"/>
        </w:rPr>
        <w:t xml:space="preserve">sur s09Cq03 : </w:t>
      </w:r>
      <w:r>
        <w:rPr>
          <w:b w:val="0"/>
          <w:i w:val="0"/>
          <w:sz w:val="17"/>
        </w:rPr>
        <w:t>GAZ 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