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62-42-71-63</w:t>
      </w:r>
    </w:p>
    <w:p>
      <w:r>
        <w:rPr>
          <w:b w:val="0"/>
          <w:i w:val="0"/>
          <w:color w:val="64748B"/>
          <w:sz w:val="18"/>
        </w:rPr>
        <w:t>Enquêteur : EQ7_enq1_v2 (KHOTA DIOP)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62-42-71-63</w:t>
            </w:r>
          </w:p>
        </w:tc>
        <w:tc>
          <w:tcPr>
            <w:tcW w:type="dxa" w:w="3551"/>
            <w:shd w:fill="F8FAFC"/>
          </w:tcPr>
          <w:p>
            <w:r>
              <w:rPr>
                <w:b w:val="0"/>
                <w:i w:val="0"/>
                <w:color w:val="64748B"/>
                <w:sz w:val="14"/>
              </w:rPr>
              <w:t>CHEF DE MÉNAGE</w:t>
              <w:br/>
            </w:r>
            <w:r>
              <w:rPr>
                <w:b/>
                <w:i w:val="0"/>
                <w:sz w:val="18"/>
              </w:rPr>
              <w:t>AWA MBALLO</w:t>
            </w:r>
          </w:p>
        </w:tc>
      </w:tr>
      <w:tr>
        <w:tc>
          <w:tcPr>
            <w:tcW w:type="dxa" w:w="3551"/>
            <w:shd w:fill="F8FAFC"/>
          </w:tcPr>
          <w:p>
            <w:r>
              <w:rPr>
                <w:b w:val="0"/>
                <w:i w:val="0"/>
                <w:color w:val="64748B"/>
                <w:sz w:val="14"/>
              </w:rPr>
              <w:t>TÉLÉPHONE CM</w:t>
              <w:br/>
            </w:r>
            <w:r>
              <w:rPr>
                <w:b/>
                <w:i w:val="0"/>
                <w:sz w:val="18"/>
              </w:rPr>
              <w:t>77 647 96 24</w:t>
            </w:r>
          </w:p>
        </w:tc>
        <w:tc>
          <w:tcPr>
            <w:tcW w:type="dxa" w:w="3551"/>
            <w:shd w:fill="F8FAFC"/>
          </w:tcPr>
          <w:p>
            <w:r>
              <w:rPr>
                <w:b w:val="0"/>
                <w:i w:val="0"/>
                <w:color w:val="64748B"/>
                <w:sz w:val="14"/>
              </w:rPr>
              <w:t>LOCALISATION</w:t>
              <w:br/>
            </w:r>
            <w:r>
              <w:rPr>
                <w:b/>
                <w:i w:val="0"/>
                <w:sz w:val="18"/>
              </w:rPr>
              <w:t>COMICO 5 BAMBYLOR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2026-06-11T11:52:34</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MOUSTAPHA MBALLO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ANNA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MBALLO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MBALLO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ROUGUI MBALLO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YAKHYA DIAW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IBRAHIMA MBALLO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NDAGUA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AWA MBALLO diffère de celui donné par AWA MBALLO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MOUSTAPHA MBALLO ou l'année à laquelle MOUSTAPHA MBALLO a fréquenté l'école pour la dernière fois (.) le dernier diplome de MOUSTAPHA MBALLO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(25 ans) de ROUGUI MBALLO ou l'année à laquelle ROUGUI MBALLO a fréquenté l'école pour la dernière fois (9999) le dernier diplome de ROUGUI MBALLO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ROUGUI MBALLO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de revêtement du sol du logement le/la Carreaux/Marbre, mais celui du ménage de AWA MBALLO (Ciment/Béton)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MOUSTAPHA MBALLO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ANNA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MBALLO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MBALLO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ROUGUI MBALLO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YAKHYA DIAW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MARIAMA MBALLO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IBRAHIMA MBALLO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NDAGUA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MBALLO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ROUGUI MBALLO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AWA MBALLO n'a pas cherché du travail au cours des 30 derniers jours est DIFFICILE DE TRAVAILLER DANS CETTE LOCALITÈ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AWA MBALLO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ROUGUI MBALLO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IBRAHIMA MBALLO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NDAGUA SARR n'a pas demandé de crédit auprès d'une institution financière au cours des 12 derniers mois est Nsp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bouteille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AWA MBALLO (30000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(4300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MBALLO (4300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MOUSTAPHA MBALLO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MOUSTAPHA MBALLO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YAKHYA DIAW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AWA MBALLO qui sait écrire en français doit pouvoir lire en français.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KHARONA BALDE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NDAGUA SARR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IBRAHIMA MBALLO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AWA MBALLO a comme taille 9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