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14-16-57-87</w:t>
      </w:r>
    </w:p>
    <w:p>
      <w:r>
        <w:rPr>
          <w:b w:val="0"/>
          <w:i w:val="0"/>
          <w:color w:val="64748B"/>
          <w:sz w:val="18"/>
        </w:rPr>
        <w:t>Enquêteur : EQ7_enq4_v2 (SARA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14-16-57-87</w:t>
            </w:r>
          </w:p>
        </w:tc>
        <w:tc>
          <w:tcPr>
            <w:tcW w:type="dxa" w:w="3551"/>
            <w:shd w:fill="F8FAFC"/>
          </w:tcPr>
          <w:p>
            <w:r>
              <w:rPr>
                <w:b w:val="0"/>
                <w:i w:val="0"/>
                <w:color w:val="64748B"/>
                <w:sz w:val="14"/>
              </w:rPr>
              <w:t>CHEF DE MÉNAGE</w:t>
              <w:br/>
            </w:r>
            <w:r>
              <w:rPr>
                <w:b/>
                <w:i w:val="0"/>
                <w:sz w:val="18"/>
              </w:rPr>
              <w:t>MOUHAMADOU GAYE FAYE</w:t>
            </w:r>
          </w:p>
        </w:tc>
      </w:tr>
      <w:tr>
        <w:tc>
          <w:tcPr>
            <w:tcW w:type="dxa" w:w="3551"/>
            <w:shd w:fill="F8FAFC"/>
          </w:tcPr>
          <w:p>
            <w:r>
              <w:rPr>
                <w:b w:val="0"/>
                <w:i w:val="0"/>
                <w:color w:val="64748B"/>
                <w:sz w:val="14"/>
              </w:rPr>
              <w:t>TÉLÉPHONE CM</w:t>
              <w:br/>
            </w:r>
            <w:r>
              <w:rPr>
                <w:b/>
                <w:i w:val="0"/>
                <w:sz w:val="18"/>
              </w:rPr>
              <w:t>77 557 31 81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2026-06-11T12:23:13</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YACINE KA frequente actuellement 3ème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YACINE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MOUHAMADOU GAYE FAYE est venu vivre dans cette localité est A CONSTRUIT SA DEMEURE À COMICO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MOUHAMADOU GAYE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YACINE KA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MOUHAMADOU GAYE FAYE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salaire de MOUHAMADOU GAYE FAYE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salaire de MOUHAMADOU GAYE FAYE.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MOUHAMADOU GAYE FAYE ), prière de renseignés toutes les questions liées à ( MOUHAMADOU GAYE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MOUHAMADOU GAYE FAYE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Climatiseurs/splits (non installés au mur),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