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70-83-72-75</w:t>
      </w:r>
    </w:p>
    <w:p>
      <w:r>
        <w:rPr>
          <w:b w:val="0"/>
          <w:i w:val="0"/>
          <w:color w:val="64748B"/>
          <w:sz w:val="18"/>
        </w:rPr>
        <w:t>Enquêteur : EQ9_enq3_v2 (YABA WADE)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70-83-72-75</w:t>
            </w:r>
          </w:p>
        </w:tc>
        <w:tc>
          <w:tcPr>
            <w:tcW w:type="dxa" w:w="3551"/>
            <w:shd w:fill="F8FAFC"/>
          </w:tcPr>
          <w:p>
            <w:r>
              <w:rPr>
                <w:b w:val="0"/>
                <w:i w:val="0"/>
                <w:color w:val="64748B"/>
                <w:sz w:val="14"/>
              </w:rPr>
              <w:t>CHEF DE MÉNAGE</w:t>
              <w:br/>
            </w:r>
            <w:r>
              <w:rPr>
                <w:b/>
                <w:i w:val="0"/>
                <w:sz w:val="18"/>
              </w:rPr>
              <w:t>DAOUDA SEN</w:t>
            </w:r>
          </w:p>
        </w:tc>
      </w:tr>
      <w:tr>
        <w:tc>
          <w:tcPr>
            <w:tcW w:type="dxa" w:w="3551"/>
            <w:shd w:fill="F8FAFC"/>
          </w:tcPr>
          <w:p>
            <w:r>
              <w:rPr>
                <w:b w:val="0"/>
                <w:i w:val="0"/>
                <w:color w:val="64748B"/>
                <w:sz w:val="14"/>
              </w:rPr>
              <w:t>TÉLÉPHONE CM</w:t>
              <w:br/>
            </w:r>
            <w:r>
              <w:rPr>
                <w:b/>
                <w:i w:val="0"/>
                <w:sz w:val="18"/>
              </w:rPr>
              <w:t>76 539 05 20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2026-06-14T10:16:01</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sene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sene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sene 2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Ousseyenou sene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Ndeye fatou Diouf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Ameth Sene frequente actuellement  de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Mame Diarra sene 2 frequente actuellement 2ème année de Maternelle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mor sene frequente actuellement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Saliou sene ou l'année à laquelle Saliou sene a fréquenté l'école pour la dernière fois (9999) le dernier diplome de Saliou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Saliou sene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Ndeye fatou Diouf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sene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Ousseyenou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Daouda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Saliou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Saliou sene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Daouda sene , prière de renseignés toutes les questions liées à Daouda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Mame Diarra sene , prière de renseignés toutes les questions liées à Mame Diarra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Ndeye fatou Diouf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Ameth Sene , prière de renseignés toutes les questions liées à Ameth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Mame Diarra sene 2 , prière de renseignés toutes les questions liées à Mame Diarra sene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mor sene , prière de renseignés toutes les questions liées à mor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Assane sene n'a pas été à l'école entre 2024/2025 est inscrit en 2025/2026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Ousseyenou sene n'a pas été à l'école entre 2024/2025 est inscrit en 2025/2026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Saliou sene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sene ), prière de renseignés toutes les questions liées à ( Adama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Ameth Sene ), prière de renseignés toutes les questions liées à ( Ameth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Assane sene ), prière de renseignés toutes les questions liées à ( Assane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sene ), prière de renseignés toutes les questions liées à ( Daouda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Diarra sene ), prière de renseignés toutes les questions liées à ( Mame Diarra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Diarra sene 2 ), prière de renseignés toutes les questions liées à ( Mame Diarra sene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sene ), prière de renseignés toutes les questions liées à ( Saliou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mor sene ), prière de renseignés toutes les questions liées à ( mor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montant(.a FCFA) des dépenses liées à l'accouchement de Ndeye fatou Diouf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fatou Diouf ), prière de renseignés toutes les questions liées à ( Ndeye fatou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montant(.a FCFA) des frais de consultation par le medecin spécialiste de Ousseyenou sene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5896"/>
          </w:tcPr>
          <w:p>
            <w:r>
              <w:rPr>
                <w:b w:val="0"/>
                <w:i w:val="0"/>
                <w:sz w:val="17"/>
              </w:rPr>
              <w:t>Le montant(.a FCFA) des frais de consultation par le medecin dentiste de Ousseyenou sene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montant(.a FCFA) des frais de consultations chez un guerrisseur traditionnel de Ousseyenou sene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Ousseyenou sene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montant(.a FCFA) des frais de médicaments traditionnel hors hospitalisation de Ousseyenou sene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Ousseyenou sene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Ousseyenou sene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Ousseyenou sene ), prière de renseignés toutes les questions liées à ( Ousseyenou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Ndeye fatou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fatou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sene ), prière de renseignés toutes les questions liées à ( Daouda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sene ), prière de renseignés toutes les questions liées à ( Saliou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Ameth Sene ), prière de renseignés toutes les questions liées à ( Ameth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Assane sene ), prière de renseignés toutes les questions liées à ( Assane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Diarra sene ), prière de renseignés toutes les questions liées à ( Mame Diarra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Ousseyenou sene ), prière de renseignés toutes les questions liées à ( Ousseyenou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mor sene ), prière de renseignés toutes les questions liées à ( mor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Daouda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sene ), prière de renseignés toutes les questions liées à ( Daouda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Saliou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sene ), prière de renseignés toutes les questions liées à ( Saliou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Daouda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sene ), prière de renseignés toutes les questions liées à ( Daouda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sene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Assane sene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Diarra sene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Diarra sene 2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Ousseyenou sene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mor sene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Daouda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Daouda sene ), prière de renseignés toutes les questions liées à ( Daouda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Saliou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Les montants pour les repas pris à l'extérieur de Saliou sene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sene ), prière de renseignés toutes les questions liées à ( Saliou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pour bébé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pour bébé, prière de renseignés toutes les questions liées à Lait pour bébé.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Sene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Sene (1600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Sene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Sene (600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Daouda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Daouda Sene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(98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Daouda sene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Saliou sene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Daouda sene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Saliou sene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Daouda Sene vit en milieu rural mais dit avoir dépensé 2500 FCFA en Transport urbain en taxi,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