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AUDERICK MBA EYENE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(53000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(4900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Installation Decoration Evenementiel, prière de renseignés toutes les questions liées à Installation Decoration Evenementiel.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