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72-04-17-04</w:t>
      </w:r>
    </w:p>
    <w:p>
      <w:r>
        <w:rPr>
          <w:b w:val="0"/>
          <w:i w:val="0"/>
          <w:color w:val="64748B"/>
          <w:sz w:val="18"/>
        </w:rPr>
        <w:t>Enquêteur : EQ10_enq2_v2 (MAIMOUNA DIAKHATE)  ·  Équipe : EQ10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81203020002</w:t>
            </w:r>
          </w:p>
        </w:tc>
        <w:tc>
          <w:tcPr>
            <w:tcW w:type="dxa" w:w="3551"/>
            <w:shd w:fill="F8FAFC"/>
          </w:tcPr>
          <w:p>
            <w:r>
              <w:rPr>
                <w:b w:val="0"/>
                <w:i w:val="0"/>
                <w:color w:val="64748B"/>
                <w:sz w:val="14"/>
              </w:rPr>
              <w:t>MÉNAGE</w:t>
              <w:br/>
            </w:r>
            <w:r>
              <w:rPr>
                <w:b/>
                <w:i w:val="0"/>
                <w:color w:val="1F6FEB"/>
                <w:sz w:val="18"/>
              </w:rPr>
              <w:t>72-04-17-04</w:t>
            </w:r>
          </w:p>
        </w:tc>
        <w:tc>
          <w:tcPr>
            <w:tcW w:type="dxa" w:w="3551"/>
            <w:shd w:fill="F8FAFC"/>
          </w:tcPr>
          <w:p>
            <w:r>
              <w:rPr>
                <w:b w:val="0"/>
                <w:i w:val="0"/>
                <w:color w:val="64748B"/>
                <w:sz w:val="14"/>
              </w:rPr>
              <w:t>CHEF DE MÉNAGE</w:t>
              <w:br/>
            </w:r>
            <w:r>
              <w:rPr>
                <w:b/>
                <w:i w:val="0"/>
                <w:sz w:val="18"/>
              </w:rPr>
              <w:t>ANTA GUEYE</w:t>
            </w:r>
          </w:p>
        </w:tc>
      </w:tr>
      <w:tr>
        <w:tc>
          <w:tcPr>
            <w:tcW w:type="dxa" w:w="3551"/>
            <w:shd w:fill="F8FAFC"/>
          </w:tcPr>
          <w:p>
            <w:r>
              <w:rPr>
                <w:b w:val="0"/>
                <w:i w:val="0"/>
                <w:color w:val="64748B"/>
                <w:sz w:val="14"/>
              </w:rPr>
              <w:t>TÉLÉPHONE CM</w:t>
              <w:br/>
            </w:r>
            <w:r>
              <w:rPr>
                <w:b/>
                <w:i w:val="0"/>
                <w:sz w:val="18"/>
              </w:rPr>
              <w:t>78 580 74 10</w:t>
            </w:r>
          </w:p>
        </w:tc>
        <w:tc>
          <w:tcPr>
            <w:tcW w:type="dxa" w:w="3551"/>
            <w:shd w:fill="F8FAFC"/>
          </w:tcPr>
          <w:p>
            <w:r>
              <w:rPr>
                <w:b w:val="0"/>
                <w:i w:val="0"/>
                <w:color w:val="64748B"/>
                <w:sz w:val="14"/>
              </w:rPr>
              <w:t>LOCALISATION</w:t>
              <w:br/>
            </w:r>
            <w:r>
              <w:rPr>
                <w:b/>
                <w:i w:val="0"/>
                <w:sz w:val="18"/>
              </w:rPr>
              <w:t>LORO THIECKENE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EQ10_enq2_v2  (MAIMOUNA DIAKHATE)</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2026-05-19T13:40:20</w:t>
            </w:r>
          </w:p>
        </w:tc>
      </w:tr>
    </w:tbl>
    <w:p/>
    <w:p>
      <w:r>
        <w:rPr>
          <w:b/>
          <w:i w:val="0"/>
          <w:color w:val="1F6FEB"/>
          <w:sz w:val="22"/>
        </w:rPr>
        <w:t>⚠ INCOHÉRENCES À CORRIGER (37)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(2) ans du premier mariage de ARAME Diao semble incoherent.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ANTA GUEYE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ARAME Diao envisage de migrer est rejoindre son mari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(1000 Fcfa) de MAGUETTE sall en 2ème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MOUHAMED seck qui fréquente 1ére année de Maternelle  est de 0 FCFA, MOUHAMED seck a fait comment pour payer ces cahiers et autres matériels scolaires (SAC, stylo, craie, ardoise, crayon...) ?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ANTA GUEYE (15400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caillé est chez la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Aubergine en Pièce de taille Moyen  est invraisemblable, prière de regarder les reponses prises dans les questions s07bq07a s07bq07b s07bq07c s07bq08 pour mieux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FRUIT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ANTA GUEYE vit à LOUGA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MAGUETTE sall fréquente 2ème année de Primaire mais ne sait pas écrire, prière de vérifier auprès de MAGUETTE sall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TALLA seck fréquente 3ème année de Primaire mais ne sait pas écrire, prière de vérifier auprès de TALLA seck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ANTA GUEYE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ANTA GUEYE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(3.25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Morceau (Portion) Petit de Autre poisson séché (tambadiang,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Pièce Petit de Poisson frais yaboye ou obo (sardinelle),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ANTA GUEYE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(4)</w:t>
      </w:r>
    </w:p>
    <w:p>
      <w:pPr>
        <w:pStyle w:val="ListBullet"/>
      </w:pPr>
      <w:r>
        <w:rPr>
          <w:b w:val="0"/>
          <w:i w:val="0"/>
          <w:color w:val="64748B"/>
          <w:sz w:val="16"/>
        </w:rPr>
        <w:t xml:space="preserve">[2026-05-24 22:31:44] </w:t>
      </w:r>
      <w:r>
        <w:rPr>
          <w:b/>
          <w:i w:val="0"/>
          <w:color w:val="1F6FEB"/>
          <w:sz w:val="16"/>
        </w:rPr>
        <w:t xml:space="preserve">EQ10_sup_v2 </w:t>
      </w:r>
      <w:r>
        <w:rPr>
          <w:b w:val="0"/>
          <w:i w:val="0"/>
          <w:color w:val="64748B"/>
          <w:sz w:val="16"/>
        </w:rPr>
        <w:t xml:space="preserve">sur s07bq07c_2 : </w:t>
      </w:r>
      <w:r>
        <w:rPr>
          <w:b w:val="0"/>
          <w:i w:val="0"/>
          <w:sz w:val="17"/>
        </w:rPr>
        <w:t>Revoir</w:t>
      </w:r>
    </w:p>
    <w:p>
      <w:pPr>
        <w:pStyle w:val="ListBullet"/>
      </w:pPr>
      <w:r>
        <w:rPr>
          <w:b w:val="0"/>
          <w:i w:val="0"/>
          <w:color w:val="64748B"/>
          <w:sz w:val="16"/>
        </w:rPr>
        <w:t xml:space="preserve">[2026-05-25 00:03:57] </w:t>
      </w:r>
      <w:r>
        <w:rPr>
          <w:b/>
          <w:i w:val="0"/>
          <w:color w:val="1F6FEB"/>
          <w:sz w:val="16"/>
        </w:rPr>
        <w:t xml:space="preserve">EQ10_enq2_v2 </w:t>
      </w:r>
      <w:r>
        <w:rPr>
          <w:b w:val="0"/>
          <w:i w:val="0"/>
          <w:color w:val="64748B"/>
          <w:sz w:val="16"/>
        </w:rPr>
        <w:t xml:space="preserve">sur s02q08 : </w:t>
      </w:r>
      <w:r>
        <w:rPr>
          <w:b w:val="0"/>
          <w:i w:val="0"/>
          <w:sz w:val="17"/>
        </w:rPr>
        <w:t>"il est rentré tardivement a lecole "</w:t>
      </w:r>
    </w:p>
    <w:p>
      <w:pPr>
        <w:pStyle w:val="ListBullet"/>
      </w:pPr>
      <w:r>
        <w:rPr>
          <w:b w:val="0"/>
          <w:i w:val="0"/>
          <w:color w:val="64748B"/>
          <w:sz w:val="16"/>
        </w:rPr>
        <w:t xml:space="preserve">[2026-05-25 11:52:42] </w:t>
      </w:r>
      <w:r>
        <w:rPr>
          <w:b/>
          <w:i w:val="0"/>
          <w:color w:val="1F6FEB"/>
          <w:sz w:val="16"/>
        </w:rPr>
        <w:t xml:space="preserve">EQ10_sup_v2 </w:t>
      </w:r>
      <w:r>
        <w:rPr>
          <w:b w:val="0"/>
          <w:i w:val="0"/>
          <w:color w:val="64748B"/>
          <w:sz w:val="16"/>
        </w:rPr>
        <w:t xml:space="preserve">sur @@RejectedBySupervisor : </w:t>
      </w:r>
      <w:r>
        <w:rPr>
          <w:b w:val="0"/>
          <w:i w:val="0"/>
          <w:sz w:val="17"/>
        </w:rPr>
        <w:t>"Veuillez corriger "</w:t>
      </w:r>
    </w:p>
    <w:p>
      <w:pPr>
        <w:pStyle w:val="ListBullet"/>
      </w:pPr>
      <w:r>
        <w:rPr>
          <w:b w:val="0"/>
          <w:i w:val="0"/>
          <w:color w:val="64748B"/>
          <w:sz w:val="16"/>
        </w:rPr>
        <w:t xml:space="preserve">[2026-05-25 12:05:54] </w:t>
      </w:r>
      <w:r>
        <w:rPr>
          <w:b/>
          <w:i w:val="0"/>
          <w:color w:val="1F6FEB"/>
          <w:sz w:val="16"/>
        </w:rPr>
        <w:t xml:space="preserve">EQ10_enq2_v2 </w:t>
      </w:r>
      <w:r>
        <w:rPr>
          <w:b w:val="0"/>
          <w:i w:val="0"/>
          <w:color w:val="64748B"/>
          <w:sz w:val="16"/>
        </w:rPr>
        <w:t xml:space="preserve">sur s07bq07c_2 : </w:t>
      </w:r>
      <w:r>
        <w:rPr>
          <w:b w:val="0"/>
          <w:i w:val="0"/>
          <w:sz w:val="17"/>
        </w:rPr>
        <w:t>j confirme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