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AMINATA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Guiss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SOW (850000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achété à 260000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(407142.8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(8000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