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FATOU THIAM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THIAM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NDEYE THIAM n'a pas fréquenté l'école au cours de l'année scolaire 2024/2025 mais a déclaré 2026 comme dernière année à laquelle il/elle a fréquenté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WOW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KOUYATE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MARIAMA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WOW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SOW (5000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Congélateur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SOW, prière de reprendre la section agriculture du ménage IBRAHIMA SOW.</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THIAM est Etudiant/Elève de la 4.21 mais NDEYE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KADIATA KOUYATE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SOW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