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80-38-60-13</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80-38-60-13</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2026-06-12T10:19:56</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Mafal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mbodj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diallo a vécu dans la localité est superieur à son âge (33)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penda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penda mbodj ou l'année à laquelle penda mbodj a fréquenté l'école pour la dernière fois (.) le dernier diplome de penda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abibatou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abibatou mbodj ou l'année à laquelle abibatou mbodj a fréquenté l'école pour la dernière fois (.) le dernier diplome de abibatou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idrissa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idrissa mbodj ou l'année à laquelle idrissa mbodj a fréquenté l'école pour la dernière fois (.) le dernier diplome de idrissa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ciré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ndieumbeute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Djigueul diffère de celui donné par Aïssatou Djigueul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Bobou sira mbodj diffère de celui donné par Bobou sira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diamé diffère de celui donné par Dieynaba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gueye diffère de celui donné par alimatou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mbodji diffère de celui donné par ameth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sére diffère de celui donné par awa sére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mbodj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MBODJ s'est consulté la première fois pour cette maladie (Fièvre/Paludisme) chez un médecin généraliste et vous dites que  ABLAYE MBODJ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Cheikhou mbodj s'est consulté la première fois pour cette maladie (Fièvre/Paludisme) chez un médecin spécialiste et vous dites que  Cheikhou mbodj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mbodj s'est consulté la première fois pour cette maladie (Anémie/drépanocytose) chez un médecin généraliste et vous dites que  penda mbodj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miche de Moyen de Pain moderne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Bobou sira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Mafal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mbodj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mbodj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penda mbodj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Cheikhou mbodj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 mbodj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Bobou sira mbodj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mbodj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ciré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ndieumbeute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Djigueul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Bobou sira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sére n'a pas fait des études dans une école formelle est pas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été à l'école entre 2024/2025 est apprendre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gueye qui fréquente 3ème année de Primaire  est de 0 FCFA, babacar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gueye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Aïssatou Djigueul n'a pas travaillé au cours des 7 derniers jours est la commande de marchandises en retard et semble avoir un emploi ou exister dans les modalités, prière de de bien regarder l'emploi Aïssatou Djigueul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diamé ), prière de renseignés toutes les questions liées à ( Dieynaba diamé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gueye ), prière de renseignés toutes les questions liées à ( alimatou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sére ), prière de renseignés toutes les questions liées à ( awa sére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ciré mbodj ), prière de renseignés toutes les questions liées à ( ciré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diallo ), prière de renseignés toutes les questions liées à ( khady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mbodj2, les agriculteurs dont leurs cultures est principalement destiné à la consommation du ménage sont des (Agriculteurs, subsistances) et ceux qui le font avec l'élevage sont des (Agriculteurs et eleveurs, subsistances)Attention ! Le revenu de moustapha mbodj2 est de 900000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mbodj2 ), prière de renseignés toutes les questions liées à ( moustapha mbodj2 ).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ciré mbodj ), prière de renseignés toutes les questions liées à ( ciré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mbodj2 ), prière de renseignés toutes les questions liées à ( moustapha mbodj2 ).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s04q59a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mbodj (9050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mbodj2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(1866.667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(265000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(412000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(75000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soudeur, prière de renseignés toutes les questions liées à activité  soudeur.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prière de renseignés toutes les questions liées à construction.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transformaton, prière de renseignés toutes les questions liées à transformaton.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Ablaye mbodj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Ablaye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électrique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5307.26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508.19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 préparation du sol (labour) et des semis est de 240000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d’oignons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d’oignons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des récoltes est de 264000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champ d’oignons par jours au moment de la période des récoltes est de 2250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 d’oignons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d’oignons, prière de renseignés toutes les questions liées à champ d’oignons.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2698.43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5694.4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218.1818 FCFA par Kilogramme qui semble faible, prière de vérifier  le montant d'achat (24000 FCFA pour 110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240000 FCFA qui semble élevé, prière de verifier le montant tiré de la vente (720000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mbodj 2 est Etudiant/Elève de la 4.21 mais idrissa mbodj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Bobou sira mbodj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diamé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alimatou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sére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sére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ciré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mbodj2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Avertissementciré mbodj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ciré mbodj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Avertissementmoustapha mbodj2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moustapha mbodj2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(9)</w:t>
      </w:r>
    </w:p>
    <w:p>
      <w:pPr>
        <w:pStyle w:val="ListBullet"/>
      </w:pPr>
      <w:r>
        <w:rPr>
          <w:b w:val="0"/>
          <w:i w:val="0"/>
          <w:color w:val="64748B"/>
          <w:sz w:val="16"/>
        </w:rPr>
        <w:t xml:space="preserve">[2026-06-12 12:09:47]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[2026-06-12 13:19:20] </w:t>
      </w:r>
      <w:r>
        <w:rPr>
          <w:b/>
          <w:i w:val="0"/>
          <w:color w:val="1F6FEB"/>
          <w:sz w:val="16"/>
        </w:rPr>
        <w:t xml:space="preserve">EQ12_enq1_v2 </w:t>
      </w:r>
      <w:r>
        <w:rPr>
          <w:b w:val="0"/>
          <w:i w:val="0"/>
          <w:color w:val="64748B"/>
          <w:sz w:val="16"/>
        </w:rPr>
        <w:t xml:space="preserve">sur s03q52 : </w:t>
      </w:r>
      <w:r>
        <w:rPr>
          <w:b w:val="0"/>
          <w:i w:val="0"/>
          <w:sz w:val="17"/>
        </w:rPr>
        <w:t>elle n’à pas encor commencer les visites prenatal</w:t>
      </w:r>
    </w:p>
    <w:p>
      <w:pPr>
        <w:pStyle w:val="ListBullet"/>
      </w:pPr>
      <w:r>
        <w:rPr>
          <w:b w:val="0"/>
          <w:i w:val="0"/>
          <w:color w:val="64748B"/>
          <w:sz w:val="16"/>
        </w:rPr>
        <w:t xml:space="preserve">[2026-06-13 12:02:42] </w:t>
      </w:r>
      <w:r>
        <w:rPr>
          <w:b/>
          <w:i w:val="0"/>
          <w:color w:val="1F6FEB"/>
          <w:sz w:val="16"/>
        </w:rPr>
        <w:t xml:space="preserve">EQ12_enq1_v2 </w:t>
      </w:r>
      <w:r>
        <w:rPr>
          <w:b w:val="0"/>
          <w:i w:val="0"/>
          <w:color w:val="64748B"/>
          <w:sz w:val="16"/>
        </w:rPr>
        <w:t xml:space="preserve">sur s04q49 : </w:t>
      </w:r>
      <w:r>
        <w:rPr>
          <w:b w:val="0"/>
          <w:i w:val="0"/>
          <w:sz w:val="17"/>
        </w:rPr>
        <w:t>900000 par 4 mois</w:t>
      </w:r>
    </w:p>
    <w:p>
      <w:pPr>
        <w:pStyle w:val="ListBullet"/>
      </w:pPr>
      <w:r>
        <w:rPr>
          <w:b w:val="0"/>
          <w:i w:val="0"/>
          <w:color w:val="64748B"/>
          <w:sz w:val="16"/>
        </w:rPr>
        <w:t xml:space="preserve">[2026-06-14 16:42:58]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[2026-06-14 16:43:24] </w:t>
      </w:r>
      <w:r>
        <w:rPr>
          <w:b/>
          <w:i w:val="0"/>
          <w:color w:val="1F6FEB"/>
          <w:sz w:val="16"/>
        </w:rPr>
        <w:t xml:space="preserve">EQ12_enq1_v2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[2026-06-14 16:43:44] </w:t>
      </w:r>
      <w:r>
        <w:rPr>
          <w:b/>
          <w:i w:val="0"/>
          <w:color w:val="1F6FEB"/>
          <w:sz w:val="16"/>
        </w:rPr>
        <w:t xml:space="preserve">EQ12_enq1_v2 </w:t>
      </w:r>
      <w:r>
        <w:rPr>
          <w:b w:val="0"/>
          <w:i w:val="0"/>
          <w:color w:val="64748B"/>
          <w:sz w:val="16"/>
        </w:rPr>
        <w:t xml:space="preserve">sur s12q10 : </w:t>
      </w:r>
      <w:r>
        <w:rPr>
          <w:b w:val="0"/>
          <w:i w:val="0"/>
          <w:sz w:val="17"/>
        </w:rPr>
        <w:t>don</w:t>
      </w:r>
    </w:p>
    <w:p>
      <w:pPr>
        <w:pStyle w:val="ListBullet"/>
      </w:pPr>
      <w:r>
        <w:rPr>
          <w:b w:val="0"/>
          <w:i w:val="0"/>
          <w:color w:val="64748B"/>
          <w:sz w:val="16"/>
        </w:rPr>
        <w:t xml:space="preserve">[2026-06-17 18:22:50] </w:t>
      </w:r>
      <w:r>
        <w:rPr>
          <w:b/>
          <w:i w:val="0"/>
          <w:color w:val="1F6FEB"/>
          <w:sz w:val="16"/>
        </w:rPr>
        <w:t xml:space="preserve">EQ12_enq1_v2 </w:t>
      </w:r>
      <w:r>
        <w:rPr>
          <w:b w:val="0"/>
          <w:i w:val="0"/>
          <w:color w:val="64748B"/>
          <w:sz w:val="16"/>
        </w:rPr>
        <w:t xml:space="preserve">sur s07bq03a_1 : </w:t>
      </w:r>
      <w:r>
        <w:rPr>
          <w:b w:val="0"/>
          <w:i w:val="0"/>
          <w:sz w:val="17"/>
        </w:rPr>
        <w:t>poissons ngote  poissons sése  poissons cri cri</w:t>
      </w:r>
    </w:p>
    <w:p>
      <w:pPr>
        <w:pStyle w:val="ListBullet"/>
      </w:pPr>
      <w:r>
        <w:rPr>
          <w:b w:val="0"/>
          <w:i w:val="0"/>
          <w:color w:val="64748B"/>
          <w:sz w:val="16"/>
        </w:rPr>
        <w:t xml:space="preserve">[2026-06-17 18:26:32] </w:t>
      </w:r>
      <w:r>
        <w:rPr>
          <w:b/>
          <w:i w:val="0"/>
          <w:color w:val="1F6FEB"/>
          <w:sz w:val="16"/>
        </w:rPr>
        <w:t xml:space="preserve">EQ12_enq1_v2 </w:t>
      </w:r>
      <w:r>
        <w:rPr>
          <w:b w:val="0"/>
          <w:i w:val="0"/>
          <w:color w:val="64748B"/>
          <w:sz w:val="16"/>
        </w:rPr>
        <w:t xml:space="preserve">sur s07bq03a_1 : </w:t>
      </w:r>
      <w:r>
        <w:rPr>
          <w:b w:val="0"/>
          <w:i w:val="0"/>
          <w:sz w:val="17"/>
        </w:rPr>
        <w:t>poisson yase</w:t>
      </w:r>
    </w:p>
    <w:p>
      <w:pPr>
        <w:pStyle w:val="ListBullet"/>
      </w:pPr>
      <w:r>
        <w:rPr>
          <w:b w:val="0"/>
          <w:i w:val="0"/>
          <w:color w:val="64748B"/>
          <w:sz w:val="16"/>
        </w:rPr>
        <w:t xml:space="preserve">[2026-06-17 19:33:36] </w:t>
      </w:r>
      <w:r>
        <w:rPr>
          <w:b/>
          <w:i w:val="0"/>
          <w:color w:val="1F6FEB"/>
          <w:sz w:val="16"/>
        </w:rPr>
        <w:t xml:space="preserve">EQ12_enq1_v2 </w:t>
      </w:r>
      <w:r>
        <w:rPr>
          <w:b w:val="0"/>
          <w:i w:val="0"/>
          <w:color w:val="64748B"/>
          <w:sz w:val="16"/>
        </w:rPr>
        <w:t xml:space="preserve">sur s07bq07a_2 : </w:t>
      </w:r>
      <w:r>
        <w:rPr>
          <w:b w:val="0"/>
          <w:i w:val="0"/>
          <w:sz w:val="17"/>
        </w:rPr>
        <w:t>pot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