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73-59-04-87</w:t>
      </w:r>
    </w:p>
    <w:p>
      <w:r>
        <w:rPr>
          <w:b w:val="0"/>
          <w:i w:val="0"/>
          <w:color w:val="64748B"/>
          <w:sz w:val="18"/>
        </w:rPr>
        <w:t>Enquêteur : EQ12_enq2_v2 (MODOU DIACK)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73-59-04-87</w:t>
            </w:r>
          </w:p>
        </w:tc>
        <w:tc>
          <w:tcPr>
            <w:tcW w:type="dxa" w:w="3551"/>
            <w:shd w:fill="F8FAFC"/>
          </w:tcPr>
          <w:p>
            <w:r>
              <w:rPr>
                <w:b w:val="0"/>
                <w:i w:val="0"/>
                <w:color w:val="64748B"/>
                <w:sz w:val="14"/>
              </w:rPr>
              <w:t>CHEF DE MÉNAGE</w:t>
              <w:br/>
            </w:r>
            <w:r>
              <w:rPr>
                <w:b/>
                <w:i w:val="0"/>
                <w:sz w:val="18"/>
              </w:rPr>
              <w:t>HABIBOU SERR</w:t>
            </w:r>
          </w:p>
        </w:tc>
      </w:tr>
      <w:tr>
        <w:tc>
          <w:tcPr>
            <w:tcW w:type="dxa" w:w="3551"/>
            <w:shd w:fill="F8FAFC"/>
          </w:tcPr>
          <w:p>
            <w:r>
              <w:rPr>
                <w:b w:val="0"/>
                <w:i w:val="0"/>
                <w:color w:val="64748B"/>
                <w:sz w:val="14"/>
              </w:rPr>
              <w:t>TÉLÉPHONE CM</w:t>
              <w:br/>
            </w:r>
            <w:r>
              <w:rPr>
                <w:b/>
                <w:i w:val="0"/>
                <w:sz w:val="18"/>
              </w:rPr>
              <w:t>78 466 13 34</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2  ·  1ʳᵉ visite : 2026-06-15T10:35:54</w:t>
            </w:r>
          </w:p>
        </w:tc>
      </w:tr>
    </w:tbl>
    <w:p/>
    <w:p>
      <w:r>
        <w:rPr>
          <w:b/>
          <w:i w:val="0"/>
          <w:color w:val="1F6FEB"/>
          <w:sz w:val="22"/>
        </w:rPr>
        <w:t>⚠ INCOHÉRENCES À CORRIGER (256)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ASTOU DIENG) , prière de renseigner toutes les questions liées à  ASTOU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SERR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SERR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SERR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SERR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SERR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SERR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THIOUBOU SERR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MEDOUNE SERR) , prière de renseigner toutes les questions liées à  MEDOUNE SERR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COUMBA SERR ou l'année à laquelle COUMBA SERR a fréquenté l'école pour la dernière fois (.) le dernier diplome de COUMBA SERR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MEDOUNE SERR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FARY MBODJI diffère de celui donné par FARY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WADE diffère de celui donné par NDEYE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DJIBY SERR ou l'année à laquelle DJIBY SERR a fréquenté l'école pour la dernière fois (.) le dernier diplome de DJIBY SERR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ASTOU DIENG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ALIOU SERR s'est consulté la première fois pour cette maladie (Problème dentaire) chez un médecin spécialiste et vous dites que  ALIOU SERR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MOUSTAPHA SERR s'est consulté la première fois pour cette maladie (Douleurs/fatigue) chez un Guérisseur/ Tradipraticien/ Marabout et vous dites que  MOUSTAPHA SERR n'est pas concerné par le montant des frais de consultation d'un Guérisseur/ Tradipraticien/ Marabout (3.17=9999).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HABIBOU SERR occupe un emploi pour l'ETAT/collectivités locales ou dans une entreprise publique/parapublique tout en travaillant moins de  6h par jour.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THIOUBOU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MEDOUNE SERR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MEDOUNE SERR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COUMBA SERR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MOUSTAPHA SERR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ASTOU DIENG bénéficié de cette formation est Formation céréales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THIOUBOU SERR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MEDOUNE SERR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FARY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HABIBOU SERR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FARY MBODJI est conjoint,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SERR ), prière de renseignés toutes les questions liées à ( ALIOU SERR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dit avoir bénéficié de congé payer ou des congés de maladie, prière de confirmer avec le QG ou corriger ces informations.Nombre de mois exercé  (1 mois) par ASTOU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ASTOU DIENG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DIENG ), prière de renseignés toutes les questions liées à ( ASTOU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MEDOUNE SERR ), prière de renseignés toutes les questions liées à ( MEDOUNE SERR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SERR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SERR ), prière de renseignés toutes les questions liées à ( MOUSTAPHA SERR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FARY MBODJI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ASTOU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ASTOU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DIENG ), prière de renseignés toutes les questions liées à ( ASTOU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MEDOUNE SERR ), prière de renseignés toutes les questions liées à ( MEDOUNE SERR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HABIBOU SERR a fait de ce dernier crédit est construction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SERR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MEDOUNE SERR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HABIBOU SERR (22500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HABIBOU SERR (38000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(7500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(98000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vendeuse de poisson, prière de renseignés toutes les questions liées à vendeuse de poisson.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bouillie de farine de mil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bouillie de farine de mil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bouillie de farine de mil, prière de renseignés toutes les questions liées à vente de bouillie de farine de mil.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détail  général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de détail  général, prière de renseignés toutes les questions liées à commerce de détail  général.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##N/A##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##N/A##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HABIBOU SERR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HABIBOU SERR, prière de reprendre la section agriculture du ménage HABIBOU SERR.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ASTOU DIENG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FARY MBODJI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ALIOU SERR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ASTOU DIENG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ASTOU DIENG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MEDOUNE SERR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SERR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FARY MBODJI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AvertissementASTOU DIENG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AvertissementMEDOUNE SERR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MEDOUNE SERR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MEDOUNE SERR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