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37-85-67-22</w:t>
      </w:r>
    </w:p>
    <w:p>
      <w:r>
        <w:rPr>
          <w:b w:val="0"/>
          <w:i w:val="0"/>
          <w:color w:val="64748B"/>
          <w:sz w:val="18"/>
        </w:rPr>
        <w:t>Enquêteur : EQ13_enq4_v2 (AMINATA DJIBY NDIAYE)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37-85-67-22</w:t>
            </w:r>
          </w:p>
        </w:tc>
        <w:tc>
          <w:tcPr>
            <w:tcW w:type="dxa" w:w="3551"/>
            <w:shd w:fill="F8FAFC"/>
          </w:tcPr>
          <w:p>
            <w:r>
              <w:rPr>
                <w:b w:val="0"/>
                <w:i w:val="0"/>
                <w:color w:val="64748B"/>
                <w:sz w:val="14"/>
              </w:rPr>
              <w:t>CHEF DE MÉNAGE</w:t>
              <w:br/>
            </w:r>
            <w:r>
              <w:rPr>
                <w:b/>
                <w:i w:val="0"/>
                <w:sz w:val="18"/>
              </w:rPr>
              <w:t>MAMADOU SOW</w:t>
            </w:r>
          </w:p>
        </w:tc>
      </w:tr>
      <w:tr>
        <w:tc>
          <w:tcPr>
            <w:tcW w:type="dxa" w:w="3551"/>
            <w:shd w:fill="F8FAFC"/>
          </w:tcPr>
          <w:p>
            <w:r>
              <w:rPr>
                <w:b w:val="0"/>
                <w:i w:val="0"/>
                <w:color w:val="64748B"/>
                <w:sz w:val="14"/>
              </w:rPr>
              <w:t>TÉLÉPHONE CM</w:t>
              <w:br/>
            </w:r>
            <w:r>
              <w:rPr>
                <w:b/>
                <w:i w:val="0"/>
                <w:sz w:val="18"/>
              </w:rPr>
              <w:t>77 041 66 84</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2026-06-22T17:28:13</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amadou deh diffère de celui donné par Haby amadou deh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Beydqary sow diffère de celui donné par Mamadou  Beydqary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sow s'est consulté la première fois pour cette maladie (Fièvre/Paludisme) chez un médecin généraliste et vous dites que  Hawa sow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amadou deh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Beydqary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Houleye sow n'a pas fait des études dans une école formelle est pour lannee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Beydqary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Haby amadou deh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amadou deh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Haby amadou deh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sow (7000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activité de fabrique de pain est elle fait juste le service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on creuse ailleur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sow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312.5 FCFA par Kilogramme qui semble faible, prière de vérifier  le montant d'achat (2500 FCFA pour 8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(3000 FCFA pour 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(5000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Haby amadou deh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Bonbonne de gaz est inférieur aux prix de revente (10000)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(45000)  avec l'âge du bien atteignant 10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[2026-06-22 18:13:02] </w:t>
      </w:r>
      <w:r>
        <w:rPr>
          <w:b/>
          <w:i w:val="0"/>
          <w:color w:val="1F6FEB"/>
          <w:sz w:val="16"/>
        </w:rPr>
        <w:t xml:space="preserve">EQ13_enq4_v2 </w:t>
      </w:r>
      <w:r>
        <w:rPr>
          <w:b w:val="0"/>
          <w:i w:val="0"/>
          <w:color w:val="64748B"/>
          <w:sz w:val="16"/>
        </w:rPr>
        <w:t xml:space="preserve">sur s04q21 : </w:t>
      </w:r>
      <w:r>
        <w:rPr>
          <w:b w:val="0"/>
          <w:i w:val="0"/>
          <w:sz w:val="17"/>
        </w:rPr>
        <w:t>il est aveugle</w:t>
      </w:r>
    </w:p>
    <w:p>
      <w:pPr>
        <w:pStyle w:val="ListBullet"/>
      </w:pPr>
      <w:r>
        <w:rPr>
          <w:b w:val="0"/>
          <w:i w:val="0"/>
          <w:color w:val="64748B"/>
          <w:sz w:val="16"/>
        </w:rPr>
        <w:t xml:space="preserve">[2026-06-23 20:20:45] </w:t>
      </w:r>
      <w:r>
        <w:rPr>
          <w:b/>
          <w:i w:val="0"/>
          <w:color w:val="1F6FEB"/>
          <w:sz w:val="16"/>
        </w:rPr>
        <w:t xml:space="preserve">EQ13_enq4_v2 </w:t>
      </w:r>
      <w:r>
        <w:rPr>
          <w:b w:val="0"/>
          <w:i w:val="0"/>
          <w:color w:val="64748B"/>
          <w:sz w:val="16"/>
        </w:rPr>
        <w:t xml:space="preserve">sur s04q49 : </w:t>
      </w:r>
      <w:r>
        <w:rPr>
          <w:b w:val="0"/>
          <w:i w:val="0"/>
          <w:sz w:val="17"/>
        </w:rPr>
        <w:t>pas de revenu  elle na rien dans lagriculture la recolte sert a la consommation du menage</w:t>
      </w:r>
    </w:p>
    <w:p>
      <w:pPr>
        <w:pStyle w:val="ListBullet"/>
      </w:pPr>
      <w:r>
        <w:rPr>
          <w:b w:val="0"/>
          <w:i w:val="0"/>
          <w:color w:val="64748B"/>
          <w:sz w:val="16"/>
        </w:rPr>
        <w:t xml:space="preserve">[2026-06-23 20:22:57]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