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Ousseyenou Mbodji a eu est difficultés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Aissatta Mal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OUSSEYNOU MAL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par jours au moment de la période d'entretien du sol (sarclage, etc.)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3036.68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Kilogramme qui semble faible, prière de vérifier  le montant d'achat (200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Amadou Mal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[2026-06-16 21:23:20]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