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89-08-50-84</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89-08-50-84</w:t>
            </w:r>
          </w:p>
        </w:tc>
        <w:tc>
          <w:tcPr>
            <w:tcW w:type="dxa" w:w="3551"/>
            <w:shd w:fill="F8FAFC"/>
          </w:tcPr>
          <w:p>
            <w:r>
              <w:rPr>
                <w:b w:val="0"/>
                <w:i w:val="0"/>
                <w:color w:val="64748B"/>
                <w:sz w:val="14"/>
              </w:rPr>
              <w:t>CHEF DE MÉNAGE</w:t>
              <w:br/>
            </w:r>
            <w:r>
              <w:rPr>
                <w:b/>
                <w:i w:val="0"/>
                <w:sz w:val="18"/>
              </w:rPr>
              <w:t>MAMADOU HAMAT DIALLO</w:t>
            </w:r>
          </w:p>
        </w:tc>
      </w:tr>
      <w:tr>
        <w:tc>
          <w:tcPr>
            <w:tcW w:type="dxa" w:w="3551"/>
            <w:shd w:fill="F8FAFC"/>
          </w:tcPr>
          <w:p>
            <w:r>
              <w:rPr>
                <w:b w:val="0"/>
                <w:i w:val="0"/>
                <w:color w:val="64748B"/>
                <w:sz w:val="14"/>
              </w:rPr>
              <w:t>TÉLÉPHONE CM</w:t>
              <w:br/>
            </w:r>
            <w:r>
              <w:rPr>
                <w:b/>
                <w:i w:val="0"/>
                <w:sz w:val="18"/>
              </w:rPr>
              <w:t>77 535 10 81</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2026-06-14T17:06:49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Ly diffère de celui donné par Aminata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Ly diffère de celui donné par Hawa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Hamat Diallo diffère de celui donné par Mamadou Hamat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Azyz Diallo ou l'année à laquelle Abdou Azyz Diallo a fréquenté l'école pour la dernière fois (.) le dernier diplome de Abdou Azyz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Mamadou Hamat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Beydi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Incohérence!Mamadou Hamat Diallo est agriculteur mais dit avoir bénéficié de congé payés,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Azyz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Beydi Diallo envisage de migrer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Elhadji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Marieme  Elhadji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Hamat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Beydi Diallo a eu est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Hamat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Hamat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Hamat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Hamat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Beydi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Ndong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Beydi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HAMAT DIALLO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(39000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(3650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Boutique spécialisée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(4700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MAMADOU  HAMAT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 est de .12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16666.67 FCFA par Litre qui semble élevé, prière de vérifier  le montant d'achat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24000 FCFA par Litre qui semble élevé, prière de vérifier  le montant d'achat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257.1429 FCFA par Kilogramme qui semble faible, prière de vérifier  le montant d'achat (45000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180 FCFA par Kilogramme qui semble faible, prière de vérifier  le montant d'achat (9000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26000 FCFA par Unité (plants, boutures, etc.) qui semble élevé, prière de vérifier  le montant d'achat (26000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150000 FCFA qui semble élevé, prière de verifier le montant tiré de la vente (450000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Azyz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Beydi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Hamat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Hamat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Beydi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Beydi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Salon  (Fauteuils et table basse)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d’oignon)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de  riz)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[2026-06-19 11:01:00]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12:48:34] </w:t>
      </w:r>
      <w:r>
        <w:rPr>
          <w:b/>
          <w:i w:val="0"/>
          <w:color w:val="1F6FEB"/>
          <w:sz w:val="16"/>
        </w:rPr>
        <w:t xml:space="preserve">EQ13_sup_v2 </w:t>
      </w:r>
      <w:r>
        <w:rPr>
          <w:b w:val="0"/>
          <w:i w:val="0"/>
          <w:color w:val="64748B"/>
          <w:sz w:val="16"/>
        </w:rPr>
        <w:t xml:space="preserve">sur s04q60a : </w:t>
      </w:r>
      <w:r>
        <w:rPr>
          <w:b w:val="0"/>
          <w:i w:val="0"/>
          <w:sz w:val="17"/>
        </w:rPr>
        <w:t>Activité delevage</w:t>
      </w:r>
    </w:p>
    <w:p>
      <w:pPr>
        <w:pStyle w:val="ListBullet"/>
      </w:pPr>
      <w:r>
        <w:rPr>
          <w:b w:val="0"/>
          <w:i w:val="0"/>
          <w:color w:val="64748B"/>
          <w:sz w:val="16"/>
        </w:rPr>
        <w:t xml:space="preserve">[2026-06-21 12:49:56] </w:t>
      </w:r>
      <w:r>
        <w:rPr>
          <w:b/>
          <w:i w:val="0"/>
          <w:color w:val="1F6FEB"/>
          <w:sz w:val="16"/>
        </w:rPr>
        <w:t xml:space="preserve">EQ13_sup_v2 </w:t>
      </w:r>
      <w:r>
        <w:rPr>
          <w:b w:val="0"/>
          <w:i w:val="0"/>
          <w:color w:val="64748B"/>
          <w:sz w:val="16"/>
        </w:rPr>
        <w:t xml:space="preserve">sur s04q13 : </w:t>
      </w:r>
      <w:r>
        <w:rPr>
          <w:b w:val="0"/>
          <w:i w:val="0"/>
          <w:sz w:val="17"/>
        </w:rPr>
        <w:t>Verifié incoherent avec 4c</w:t>
      </w:r>
    </w:p>
    <w:p>
      <w:pPr>
        <w:pStyle w:val="ListBullet"/>
      </w:pPr>
      <w:r>
        <w:rPr>
          <w:b w:val="0"/>
          <w:i w:val="0"/>
          <w:color w:val="64748B"/>
          <w:sz w:val="16"/>
        </w:rPr>
        <w:t xml:space="preserve">[2026-06-21 13:39:17] </w:t>
      </w:r>
      <w:r>
        <w:rPr>
          <w:b/>
          <w:i w:val="0"/>
          <w:color w:val="1F6FEB"/>
          <w:sz w:val="16"/>
        </w:rPr>
        <w:t xml:space="preserve">EQ13_sup_v2 </w:t>
      </w:r>
      <w:r>
        <w:rPr>
          <w:b w:val="0"/>
          <w:i w:val="0"/>
          <w:color w:val="64748B"/>
          <w:sz w:val="16"/>
        </w:rPr>
        <w:t xml:space="preserve">sur s16bq03a : </w:t>
      </w:r>
      <w:r>
        <w:rPr>
          <w:b w:val="0"/>
          <w:i w:val="0"/>
          <w:sz w:val="17"/>
        </w:rPr>
        <w:t>Revoir</w:t>
      </w:r>
    </w:p>
    <w:p>
      <w:pPr>
        <w:pStyle w:val="ListBullet"/>
      </w:pPr>
      <w:r>
        <w:rPr>
          <w:b w:val="0"/>
          <w:i w:val="0"/>
          <w:color w:val="64748B"/>
          <w:sz w:val="16"/>
        </w:rPr>
        <w:t xml:space="preserve">[2026-06-21 13:48:33] </w:t>
      </w:r>
      <w:r>
        <w:rPr>
          <w:b/>
          <w:i w:val="0"/>
          <w:color w:val="1F6FEB"/>
          <w:sz w:val="16"/>
        </w:rPr>
        <w:t xml:space="preserve">EQ13_sup_v2 </w:t>
      </w:r>
      <w:r>
        <w:rPr>
          <w:b w:val="0"/>
          <w:i w:val="0"/>
          <w:color w:val="64748B"/>
          <w:sz w:val="16"/>
        </w:rPr>
        <w:t xml:space="preserve">sur s16bq03a : </w:t>
      </w:r>
      <w:r>
        <w:rPr>
          <w:b w:val="0"/>
          <w:i w:val="0"/>
          <w:sz w:val="17"/>
        </w:rPr>
        <w:t>Revoir incoherent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