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51-70-04-26</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51-70-04-26</w:t>
            </w:r>
          </w:p>
        </w:tc>
        <w:tc>
          <w:tcPr>
            <w:tcW w:type="dxa" w:w="3551"/>
            <w:shd w:fill="F8FAFC"/>
          </w:tcPr>
          <w:p>
            <w:r>
              <w:rPr>
                <w:b w:val="0"/>
                <w:i w:val="0"/>
                <w:color w:val="64748B"/>
                <w:sz w:val="14"/>
              </w:rPr>
              <w:t>CHEF DE MÉNAGE</w:t>
              <w:br/>
            </w:r>
            <w:r>
              <w:rPr>
                <w:b/>
                <w:i w:val="0"/>
                <w:sz w:val="18"/>
              </w:rPr>
              <w:t>AMADOU HAMADI DIA</w:t>
            </w:r>
          </w:p>
        </w:tc>
      </w:tr>
      <w:tr>
        <w:tc>
          <w:tcPr>
            <w:tcW w:type="dxa" w:w="3551"/>
            <w:shd w:fill="F8FAFC"/>
          </w:tcPr>
          <w:p>
            <w:r>
              <w:rPr>
                <w:b w:val="0"/>
                <w:i w:val="0"/>
                <w:color w:val="64748B"/>
                <w:sz w:val="14"/>
              </w:rPr>
              <w:t>TÉLÉPHONE CM</w:t>
              <w:br/>
            </w:r>
            <w:r>
              <w:rPr>
                <w:b/>
                <w:i w:val="0"/>
                <w:sz w:val="18"/>
              </w:rPr>
              <w:t>78 545 38 01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2026-06-03T12:22:16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HAMADY DIA diffère de celui donné par AMADOU HAMADY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BARRY diffère de celui donné par MAIMOUNA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AMADOU DIALLO diffère de celui donné par MAIMOUNA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ADAMA DIALLO diffère de celui donné par ROUGUI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HAMADI DIA diffère de celui donné par SAMBA HAMADI 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17500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SAMBA HAMADI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HAMADI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ABDRAHMANE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HAMADI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SAMBA DIA n'a pas fait des études dans une école formelle est N’A PAS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 n'a pas fait des études dans une école formelle est N’A PAS ENCORE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ADAMA SAMBA DIA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HAWA DIA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MARIAME DIA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MAIMOUNA  BARRY  ne parait pas plausible, veuillez revoir la partieLe nombre de visites prénatales que MAIMOUNA  BARRY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FATY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AMADOU HAMADI DIA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HAMADI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HAMADI DIA, prière de reprendre la section agriculture du ménage AMADOU HAMADI 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HAMADI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SAMBA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AMADOU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ABDRAHMANE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AMADOU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FATY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FATY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HAMADI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HAMADI DIA a comme taille 18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Radio simple/Radiocassette est inférieur aux prix de revente (9999)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(9999)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HAMADI DIA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(40000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[2026-06-07 15:09:03]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15:12:45]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15:22:46]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[2026-06-07 16:07:46]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[2026-06-07 16:10:07]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[2026-06-07 16:14:01] </w:t>
      </w:r>
      <w:r>
        <w:rPr>
          <w:b/>
          <w:i w:val="0"/>
          <w:color w:val="1F6FEB"/>
          <w:sz w:val="16"/>
        </w:rPr>
        <w:t xml:space="preserve">EQ14_sup_v2 </w:t>
      </w:r>
      <w:r>
        <w:rPr>
          <w:b w:val="0"/>
          <w:i w:val="0"/>
          <w:color w:val="64748B"/>
          <w:sz w:val="16"/>
        </w:rPr>
        <w:t xml:space="preserve">sur s09Cq04_autre : </w:t>
      </w:r>
      <w:r>
        <w:rPr>
          <w:b w:val="0"/>
          <w:i w:val="0"/>
          <w:sz w:val="17"/>
        </w:rPr>
        <w:t>REVOIR</w:t>
      </w:r>
    </w:p>
    <w:p>
      <w:pPr>
        <w:pStyle w:val="ListBullet"/>
      </w:pPr>
      <w:r>
        <w:rPr>
          <w:b w:val="0"/>
          <w:i w:val="0"/>
          <w:color w:val="64748B"/>
          <w:sz w:val="16"/>
        </w:rPr>
        <w:t xml:space="preserve">[2026-06-07 16:16:21] </w:t>
      </w:r>
      <w:r>
        <w:rPr>
          <w:b/>
          <w:i w:val="0"/>
          <w:color w:val="1F6FEB"/>
          <w:sz w:val="16"/>
        </w:rPr>
        <w:t xml:space="preserve">EQ14_sup_v2 </w:t>
      </w:r>
      <w:r>
        <w:rPr>
          <w:b w:val="0"/>
          <w:i w:val="0"/>
          <w:color w:val="64748B"/>
          <w:sz w:val="16"/>
        </w:rPr>
        <w:t xml:space="preserve">sur s10q01 : </w:t>
      </w:r>
      <w:r>
        <w:rPr>
          <w:b w:val="0"/>
          <w:i w:val="0"/>
          <w:sz w:val="17"/>
        </w:rPr>
        <w:t>REVOIR LA VENTE DE BOIS DE CHAUFFE RAMASSÉ N EST PAS UNE ACTIVITE/ENTREPRISE NON AGRICOLE</w:t>
      </w:r>
    </w:p>
    <w:p>
      <w:pPr>
        <w:pStyle w:val="ListBullet"/>
      </w:pPr>
      <w:r>
        <w:rPr>
          <w:b w:val="0"/>
          <w:i w:val="0"/>
          <w:color w:val="64748B"/>
          <w:sz w:val="16"/>
        </w:rPr>
        <w:t xml:space="preserve">[2026-06-07 16:31:07]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[2026-06-07 16:32:26]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[2026-06-07 16:33:10]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[2026-06-07 16:33:30] </w:t>
      </w:r>
      <w:r>
        <w:rPr>
          <w:b/>
          <w:i w:val="0"/>
          <w:color w:val="1F6FEB"/>
          <w:sz w:val="16"/>
        </w:rPr>
        <w:t xml:space="preserve">EQ14_sup_v2 </w:t>
      </w:r>
      <w:r>
        <w:rPr>
          <w:b w:val="0"/>
          <w:i w:val="0"/>
          <w:color w:val="64748B"/>
          <w:sz w:val="16"/>
        </w:rPr>
        <w:t xml:space="preserve">sur s18cq05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