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43-35-74-92</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43-35-74-92</w:t>
            </w:r>
          </w:p>
        </w:tc>
        <w:tc>
          <w:tcPr>
            <w:tcW w:type="dxa" w:w="3551"/>
            <w:shd w:fill="F8FAFC"/>
          </w:tcPr>
          <w:p>
            <w:r>
              <w:rPr>
                <w:b w:val="0"/>
                <w:i w:val="0"/>
                <w:color w:val="64748B"/>
                <w:sz w:val="14"/>
              </w:rPr>
              <w:t>CHEF DE MÉNAGE</w:t>
              <w:br/>
            </w:r>
            <w:r>
              <w:rPr>
                <w:b/>
                <w:i w:val="0"/>
                <w:sz w:val="18"/>
              </w:rPr>
              <w:t>DEMBA KA</w:t>
            </w:r>
          </w:p>
        </w:tc>
      </w:tr>
      <w:tr>
        <w:tc>
          <w:tcPr>
            <w:tcW w:type="dxa" w:w="3551"/>
            <w:shd w:fill="F8FAFC"/>
          </w:tcPr>
          <w:p>
            <w:r>
              <w:rPr>
                <w:b w:val="0"/>
                <w:i w:val="0"/>
                <w:color w:val="64748B"/>
                <w:sz w:val="14"/>
              </w:rPr>
              <w:t>TÉLÉPHONE CM</w:t>
              <w:br/>
            </w:r>
            <w:r>
              <w:rPr>
                <w:b/>
                <w:i w:val="0"/>
                <w:sz w:val="18"/>
              </w:rPr>
              <w:t>77 269 37 02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2026-05-20T07:47:27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KA est trop jeune ou vielle pour avoir IBRAHIMA KA selon l'écart d'âge (13 ans) entre lui et sa mère, prière de revoir l'âge de IBRAHIMA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KA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DEMBA KA il y a un membre qui detient l'entreprise VENDEUR DE MOUTON qui semble être de l'agriculture ou de l'élévage, prière de bien classer la nomenclature de l'entreprise s'il ne s'agit pas de l'agriculture ou de l'élévage.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KA n'a pas été à l'école entre 2024/2025 est IL VIENT DENTRE A LECOLE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DEMBA KA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LEBOU KA est de 450000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KA (507000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 DE MOUTON)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6 Ovins (Moutons) à 3000000 donc un prix unitaire d'achat (500000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KA est Etudiant/Elève de la 4.21 mais IBRAHIMA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