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30-65-56-95</w:t>
      </w:r>
    </w:p>
    <w:p>
      <w:r>
        <w:rPr>
          <w:b w:val="0"/>
          <w:i w:val="0"/>
          <w:color w:val="64748B"/>
          <w:sz w:val="18"/>
        </w:rPr>
        <w:t>Enquêteur : EQ15_enq1_v2 (BA AÏSSATOU)  ·  Équipe : EQ15  ·  Snapshot : 2026-06-24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113201000000</w:t>
            </w:r>
          </w:p>
        </w:tc>
        <w:tc>
          <w:tcPr>
            <w:tcW w:type="dxa" w:w="3551"/>
            <w:shd w:fill="F8FAFC"/>
          </w:tcPr>
          <w:p>
            <w:r>
              <w:rPr>
                <w:b w:val="0"/>
                <w:i w:val="0"/>
                <w:color w:val="64748B"/>
                <w:sz w:val="14"/>
              </w:rPr>
              <w:t>MÉNAGE</w:t>
              <w:br/>
            </w:r>
            <w:r>
              <w:rPr>
                <w:b/>
                <w:i w:val="0"/>
                <w:color w:val="1F6FEB"/>
                <w:sz w:val="18"/>
              </w:rPr>
              <w:t>30-65-56-95</w:t>
            </w:r>
          </w:p>
        </w:tc>
        <w:tc>
          <w:tcPr>
            <w:tcW w:type="dxa" w:w="3551"/>
            <w:shd w:fill="F8FAFC"/>
          </w:tcPr>
          <w:p>
            <w:r>
              <w:rPr>
                <w:b w:val="0"/>
                <w:i w:val="0"/>
                <w:color w:val="64748B"/>
                <w:sz w:val="14"/>
              </w:rPr>
              <w:t>CHEF DE MÉNAGE</w:t>
              <w:br/>
            </w:r>
            <w:r>
              <w:rPr>
                <w:b/>
                <w:i w:val="0"/>
                <w:sz w:val="18"/>
              </w:rPr>
              <w:t>CHEIKH BA</w:t>
            </w:r>
          </w:p>
        </w:tc>
      </w:tr>
      <w:tr>
        <w:tc>
          <w:tcPr>
            <w:tcW w:type="dxa" w:w="3551"/>
            <w:shd w:fill="F8FAFC"/>
          </w:tcPr>
          <w:p>
            <w:r>
              <w:rPr>
                <w:b w:val="0"/>
                <w:i w:val="0"/>
                <w:color w:val="64748B"/>
                <w:sz w:val="14"/>
              </w:rPr>
              <w:t>TÉLÉPHONE CM</w:t>
              <w:br/>
            </w:r>
            <w:r>
              <w:rPr>
                <w:b/>
                <w:i w:val="0"/>
                <w:sz w:val="18"/>
              </w:rPr>
              <w:t>78 334 26 38</w:t>
            </w:r>
          </w:p>
        </w:tc>
        <w:tc>
          <w:tcPr>
            <w:tcW w:type="dxa" w:w="3551"/>
            <w:shd w:fill="F8FAFC"/>
          </w:tcPr>
          <w:p>
            <w:r>
              <w:rPr>
                <w:b w:val="0"/>
                <w:i w:val="0"/>
                <w:color w:val="64748B"/>
                <w:sz w:val="14"/>
              </w:rPr>
              <w:t>LOCALISATION</w:t>
              <w:br/>
            </w:r>
            <w:r>
              <w:rPr>
                <w:b/>
                <w:i w:val="0"/>
                <w:sz w:val="18"/>
              </w:rPr>
              <w:t>H2 GOUREL SAMBA THILLEL</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EQ15_enq1_v2  (BA AÏSSATOU)</w:t>
            </w:r>
          </w:p>
        </w:tc>
        <w:tc>
          <w:tcPr>
            <w:tcW w:type="dxa" w:w="3551"/>
            <w:shd w:fill="F8FAFC"/>
          </w:tcPr>
          <w:p>
            <w:r>
              <w:rPr>
                <w:b w:val="0"/>
                <w:i w:val="0"/>
                <w:color w:val="64748B"/>
                <w:sz w:val="14"/>
              </w:rPr>
              <w:t>SUPERVISEUR</w:t>
              <w:br/>
            </w:r>
            <w:r>
              <w:rPr>
                <w:b/>
                <w:i w:val="0"/>
                <w:sz w:val="18"/>
              </w:rPr>
              <w:t>MAMADOU MOURTALLA DIENG</w:t>
            </w:r>
          </w:p>
        </w:tc>
        <w:tc>
          <w:tcPr>
            <w:tcW w:type="dxa" w:w="3551"/>
            <w:shd w:fill="F8FAFC"/>
          </w:tcPr>
          <w:p>
            <w:r>
              <w:rPr>
                <w:b w:val="0"/>
                <w:i w:val="0"/>
                <w:color w:val="64748B"/>
                <w:sz w:val="14"/>
              </w:rPr>
              <w:t>STATUT</w:t>
              <w:br/>
            </w:r>
            <w:r>
              <w:rPr>
                <w:b/>
                <w:i w:val="0"/>
                <w:sz w:val="18"/>
              </w:rPr>
              <w:t>1  ·  1ʳᵉ visite : 2026-06-13T10:27:20</w:t>
            </w:r>
          </w:p>
        </w:tc>
      </w:tr>
    </w:tbl>
    <w:p/>
    <w:p>
      <w:r>
        <w:rPr>
          <w:b/>
          <w:i w:val="0"/>
          <w:color w:val="1F6FEB"/>
          <w:sz w:val="22"/>
        </w:rPr>
        <w:t>⚠ INCOHÉRENCES À CORRIGER (57)</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s00q29</w:t>
            </w:r>
          </w:p>
        </w:tc>
        <w:tc>
          <w:tcPr>
            <w:tcW w:type="dxa" w:w="6520"/>
          </w:tcPr>
          <w:p>
            <w:r>
              <w:rPr>
                <w:b w:val="0"/>
                <w:i w:val="0"/>
                <w:sz w:val="17"/>
              </w:rPr>
              <w:t>incoherent! Le nombre de personnes declaré dans le ménage en 0.29 est de 11 personnes et la taille du ménage est de 9 personnes, prière de bien régarder la liste des membres du ménage s'il n y a pas d'oublie ou d'ajout de visiteurs.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CHEIKH BA diffère de celui donné par CHEIKH BA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FATY BA diffère de celui donné par FATY BA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KHADIARATA BA diffère de celui donné par KHADIARATA BA lui-même qui affirme ne pas avoir frequenté l'école formelle.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s01q03a, s01q03b, s01q03c, s02q04, s03q14, s04q15, s04q16</w:t>
            </w:r>
          </w:p>
        </w:tc>
        <w:tc>
          <w:tcPr>
            <w:tcW w:type="dxa" w:w="6520"/>
          </w:tcPr>
          <w:p>
            <w:r>
              <w:rPr>
                <w:b w:val="0"/>
                <w:i w:val="0"/>
                <w:sz w:val="17"/>
              </w:rPr>
              <w:t>Incohérence!! Dans ce ménage, chaque individus consomme par jour .6031792 Kg  de cereale; Prière de vérifier les quantités prises des produits cérealiers (de Riz local Gambiaka à Autres semoules de céréales) auprès du ménage ou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s01q07, s01q08, s02q20, s02q22, s03q07, s02q29, s04q19, s13q02</w:t>
            </w:r>
          </w:p>
        </w:tc>
        <w:tc>
          <w:tcPr>
            <w:tcW w:type="dxa" w:w="6520"/>
          </w:tcPr>
          <w:p>
            <w:r>
              <w:rPr>
                <w:b w:val="0"/>
                <w:i w:val="0"/>
                <w:sz w:val="17"/>
              </w:rPr>
              <w:t>Avertissement!! Le montant supporté (30000 FCFA) par le ménage pour cette source d’énergie (Bois de chauffe) à MATAM Rural au cours des 30 derniers jours semble incoherent, prière de confirmer ou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s01q02, s02q01__1, s02q02__1, s02q03__1, s02q15, s03q17, s04q28, s04q35d</w:t>
            </w:r>
          </w:p>
        </w:tc>
        <w:tc>
          <w:tcPr>
            <w:tcW w:type="dxa" w:w="6520"/>
          </w:tcPr>
          <w:p>
            <w:r>
              <w:rPr>
                <w:b w:val="0"/>
                <w:i w:val="0"/>
                <w:sz w:val="17"/>
              </w:rPr>
              <w:t>Incoherence! Le nombre de cultures dans la parcelle CHAMPS DIERI est de 4 cultures qui semble trop élévé ou non renseigné, prière de corriger.</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CHEIKH BA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(9) de ce ménage est inférieur à la taille du denombrement (11),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CHEIKH BA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FATY BA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KHADIARATA BA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s01q02, s01q12, s01q13, s02q03__2, s03q01, s01q00b</w:t>
            </w:r>
          </w:p>
        </w:tc>
        <w:tc>
          <w:tcPr>
            <w:tcW w:type="dxa" w:w="6520"/>
          </w:tcPr>
          <w:p>
            <w:r>
              <w:rPr>
                <w:b w:val="0"/>
                <w:i w:val="0"/>
                <w:sz w:val="17"/>
              </w:rPr>
              <w:t>La section n'est pas renseignée pour AMADOU BA, prière de la renseigner.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CHEIKH BA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FATY BA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Aucune personne ne travaille dans ce ménage, ou la section emploi dans le questionnaire n'est pas renseignée.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Comment ils font pour subvenir à leurs besoins dans ce ménage ? Prière de renseigner toutes les questions de la section pour tous les membres du ménage ou de fournir des explications plausibles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s01q23, s02q23, s03q55</w:t>
            </w:r>
          </w:p>
        </w:tc>
        <w:tc>
          <w:tcPr>
            <w:tcW w:type="dxa" w:w="6520"/>
          </w:tcPr>
          <w:p>
            <w:r>
              <w:rPr>
                <w:b w:val="0"/>
                <w:i w:val="0"/>
                <w:sz w:val="17"/>
              </w:rPr>
              <w:t>Aucun membre n'a travaillé dans ce ménage au cours des 12 derniers mois mais au moins un membre fait de l'agriculture, prière de reprendre la section emploi des membres qui font de l'agriculture car ils ont exercé un emploi au cours des 12 derniers mois.Aucun membre n'a travaillé dans ce ménage au cours des 12 derniers mois mais au moins un membre fait de l'élevage, prière de reprendre la section emploi des membres qui font de l'agriculture car ils ont exercé un emploi au cours des 12 derniers mois.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(100 Fcfa) de fruit d'oseille (bissap) en Sachets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(250 Fcfa) de Poivre en Sachets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(500 Fcfa) de Tamarin noir en Sachets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(520 Fcfa) de Sucre en poudre en Kg (taille unique)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Soupçons de quantité anormale! Le ménage de CHEIKH BA avec une taille de 9 personnes a consommé 7.25 Litre en taille unique de Huile de soja qui est relativement élevé comme consommation par rapport à la condition de vie des autres ménages de même taille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(1300 Fcfa) de Lait en poudre en Sac (5 Kg) de taille taille unique est très faible, prière de regarder les reponses prises dans les questions s07bq07a s07bq07b s07bq07c s07bq08 pour mieux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Bois de chauffe ramassé/coupé (estimer la valeur) est BUCHERON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Frais de mouture des céréales est MOULIN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CHEIKH BA (6500 Fcfa) au cours de 3 derniers mois de Frais de livraison d'un achat, non inclus dans le prix d'acquisition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CHEIKH BA (1000 Fcfa) au cours de 6 derniers mois de Ampoules électriques pour le logement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CHEIKH BA (2000 Fcfa) au cours de 6 derniers mois de Sous-vêtements homme (15 ans et plus): slip, chaussettes, tee shirt et maillot de corps,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s01q02, s02q01__1, s02q02__1, s02q03__1, s02q15, s03q17, s04q28, s04q35d</w:t>
            </w:r>
          </w:p>
        </w:tc>
        <w:tc>
          <w:tcPr>
            <w:tcW w:type="dxa" w:w="6520"/>
          </w:tcPr>
          <w:p>
            <w:r>
              <w:rPr>
                <w:b w:val="0"/>
                <w:i w:val="0"/>
                <w:sz w:val="17"/>
              </w:rPr>
              <w:t>Le prix de revente de l'article  Matelas simple ne doit pas être égal 0 même si le ménage l'a reçu en cadeau prière de leurs aider à faire une estimations.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s01q02, s02q01__1, s02q02__1, s02q03__1, s02q15, s03q17, s04q28, s04q35d</w:t>
            </w:r>
          </w:p>
        </w:tc>
        <w:tc>
          <w:tcPr>
            <w:tcW w:type="dxa" w:w="6520"/>
          </w:tcPr>
          <w:p>
            <w:r>
              <w:rPr>
                <w:b w:val="0"/>
                <w:i w:val="0"/>
                <w:sz w:val="17"/>
              </w:rPr>
              <w:t>Le prix de revente de l'article  Téléphone portable ne doit pas être égal 0 même si le ménage l'a reçu en cadeau prière de leurs aider à faire une estimations.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La quantité de fumure appliquée dans la parcelle CHAMPS DIERI est de 150 Sac moyen qui semble élevé ou ne sait pas, prière de fournir d'effort pour estimer la quantité afin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parcelle CHAMPS DIERI n'a pas été mésurée pour des raisons comme qu'elle est trop petite, GPS en panne et que le Ménage indisponible.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Nous vous rappelons que ces raisons ne passent pas pour la non mesure des parcelles prière de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Attention ! Le prix d'achat d'un Kilogramme de semences de Pastèque est de 1000 FCFA qui est relativement élevé par rapport aux autres prix d'achat observés dans cette zone.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vérifier le montant de l'achat (500 FCFA pour .5 Kilogramme) de semences de Pastèque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s01q02, s02q01__1, s02q02__1, s02q03__1, s02q15, s03q17, s04q28, s04q35d</w:t>
            </w:r>
          </w:p>
        </w:tc>
        <w:tc>
          <w:tcPr>
            <w:tcW w:type="dxa" w:w="6520"/>
          </w:tcPr>
          <w:p>
            <w:r>
              <w:rPr>
                <w:b w:val="0"/>
                <w:i w:val="0"/>
                <w:sz w:val="17"/>
              </w:rPr>
              <w:t>Attention! La somme des quantité achetée et reçue en cadeau ou de don (2 Kilogramme) de Semences de haricots/niébé est supérieur à la quantité totale utilisée (1 Kilogramme), prière de vérifier auprès de l'enquêté et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Produits phytosanitaires - Pesticides est de 6 FCFA par Gramme qui semble faible, prière de vérifier  le montant d'achat (1500 FCFA pour 250 Gramme) de Produits phytosanitaires - Pesticides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Semences de petit mil est de 250 FCFA par Kilogramme qui semble faible, prière de vérifier  le montant d'achat (1000 FCFA pour 4 Kilogramme) de Semences de petit mil auprès de l'enquêté ou confirmer.</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s01q54a, s01q54b, s02q20, s02q21, s03q53, s04q21, s01q00b</w:t>
            </w:r>
          </w:p>
        </w:tc>
        <w:tc>
          <w:tcPr>
            <w:tcW w:type="dxa" w:w="6520"/>
          </w:tcPr>
          <w:p>
            <w:r>
              <w:rPr>
                <w:b w:val="0"/>
                <w:i w:val="0"/>
                <w:sz w:val="17"/>
              </w:rPr>
              <w:t>Avertissement! DJIBY BA est trop jeune mais il a plus de 15 ans, prière de corriger ou confirmer.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KHADIARATA BA n'a consacré aucune heure pour aucun des travaux du ménage, prière de regarder les réponses prises dans les questions (s04q01 s04q02 s04q03 s04q04 s04q05 s04q06 s04q07 s04q08).</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s02q02__1, s02q15, s02q17, s03q16, s04q27, s04q43, s04q63, s05q11</w:t>
            </w:r>
          </w:p>
        </w:tc>
        <w:tc>
          <w:tcPr>
            <w:tcW w:type="dxa" w:w="6520"/>
          </w:tcPr>
          <w:p>
            <w:r>
              <w:rPr>
                <w:b w:val="0"/>
                <w:i w:val="0"/>
                <w:sz w:val="17"/>
              </w:rPr>
              <w:t>Avertissement!! La quantité (7.25 litre) du produit Huile de soja consommée  par le ménage semble très élevé, prière de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7 Paquet Petit de Thé (Ataya), cette quantité semble anormale pour une consommation des 7 derniers jours.Prière de corriger ou de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ménage de CHEIKH BA a comme taille 9 personnes dont ils vivent à MATAM Rural et aucune d'entre ne possède une entreprise non agricole, prière de revoir cette partie de la section 10 de ce menage.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s00q07a, s01q54a, s01q54b, s02q20, s02q21, s03q53, s04q21, s04q46</w:t>
            </w:r>
          </w:p>
        </w:tc>
        <w:tc>
          <w:tcPr>
            <w:tcW w:type="dxa" w:w="6520"/>
          </w:tcPr>
          <w:p>
            <w:r>
              <w:rPr>
                <w:b w:val="0"/>
                <w:i w:val="0"/>
                <w:sz w:val="17"/>
              </w:rPr>
              <w:t>Avertissement!! La distance (en mètres) qui sépare le ménage de la principale source d'approvisionnement en eau de boisson (10000 mètres) semble élevé, prière de corriger ou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s02q15, s02q20, s02q21, s04q21, s00q04, s04q35b, s04q46, s04q68</w:t>
            </w:r>
          </w:p>
        </w:tc>
        <w:tc>
          <w:tcPr>
            <w:tcW w:type="dxa" w:w="6520"/>
          </w:tcPr>
          <w:p>
            <w:r>
              <w:rPr>
                <w:b w:val="0"/>
                <w:i w:val="0"/>
                <w:sz w:val="17"/>
              </w:rPr>
              <w:t>Avertissement!! Le temps mis (en minutes) pour se rendre à la principale source d'approvisionnement en eau de boisson (180 minutes) semble élevé, prière de corriger ou confirmer avec le QG.</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Le prix de vente (125000 Fcfa) d'un Bovin est trop petit ou élevé .</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Le prix de vente (48000 Fcfa) d'un Ovins (Moutons) est trop petit ou élevé .</w:t>
            </w:r>
          </w:p>
        </w:tc>
      </w:tr>
    </w:tbl>
    <w:p/>
    <w:p>
      <w:r>
        <w:rPr>
          <w:b/>
          <w:i w:val="0"/>
          <w:color w:val="1F6FEB"/>
          <w:sz w:val="22"/>
        </w:rPr>
        <w:t>💬 COMMENTAIRES SUPERVISEUR / ENQUÊTEUR (2)</w:t>
      </w:r>
    </w:p>
    <w:p>
      <w:pPr>
        <w:pStyle w:val="ListBullet"/>
      </w:pPr>
      <w:r>
        <w:rPr>
          <w:b w:val="0"/>
          <w:i w:val="0"/>
          <w:color w:val="64748B"/>
          <w:sz w:val="16"/>
        </w:rPr>
        <w:t xml:space="preserve">[2026-06-15 11:34:31] </w:t>
      </w:r>
      <w:r>
        <w:rPr>
          <w:b/>
          <w:i w:val="0"/>
          <w:color w:val="1F6FEB"/>
          <w:sz w:val="16"/>
        </w:rPr>
        <w:t xml:space="preserve">EQ15_enq1_v2 </w:t>
      </w:r>
      <w:r>
        <w:rPr>
          <w:b w:val="0"/>
          <w:i w:val="0"/>
          <w:color w:val="64748B"/>
          <w:sz w:val="16"/>
        </w:rPr>
        <w:t xml:space="preserve">sur s16Aq24c : </w:t>
      </w:r>
      <w:r>
        <w:rPr>
          <w:b w:val="0"/>
          <w:i w:val="0"/>
          <w:sz w:val="17"/>
        </w:rPr>
        <w:t>NE SAIT PAS ESTIMER</w:t>
      </w:r>
    </w:p>
    <w:p>
      <w:pPr>
        <w:pStyle w:val="ListBullet"/>
      </w:pPr>
      <w:r>
        <w:rPr>
          <w:b w:val="0"/>
          <w:i w:val="0"/>
          <w:color w:val="64748B"/>
          <w:sz w:val="16"/>
        </w:rPr>
        <w:t xml:space="preserve">[2026-06-15 12:54:52] </w:t>
      </w:r>
      <w:r>
        <w:rPr>
          <w:b/>
          <w:i w:val="0"/>
          <w:color w:val="1F6FEB"/>
          <w:sz w:val="16"/>
        </w:rPr>
        <w:t xml:space="preserve">EQ15_enq1_v2 </w:t>
      </w:r>
      <w:r>
        <w:rPr>
          <w:b w:val="0"/>
          <w:i w:val="0"/>
          <w:color w:val="64748B"/>
          <w:sz w:val="16"/>
        </w:rPr>
        <w:t xml:space="preserve">sur s16cq16c : </w:t>
      </w:r>
      <w:r>
        <w:rPr>
          <w:b w:val="0"/>
          <w:i w:val="0"/>
          <w:sz w:val="17"/>
        </w:rPr>
        <w:t>PNE SAIT PAS ESTIMER</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