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76-46-74-49</w:t>
      </w:r>
    </w:p>
    <w:p>
      <w:r>
        <w:rPr>
          <w:b w:val="0"/>
          <w:i w:val="0"/>
          <w:color w:val="64748B"/>
          <w:sz w:val="18"/>
        </w:rPr>
        <w:t>Enquêteur : EQ15_enq1_v2 (BA AÏSSATOU)  ·  Équipe : EQ15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76-46-74-49</w:t>
            </w:r>
          </w:p>
        </w:tc>
        <w:tc>
          <w:tcPr>
            <w:tcW w:type="dxa" w:w="3551"/>
            <w:shd w:fill="F8FAFC"/>
          </w:tcPr>
          <w:p>
            <w:r>
              <w:rPr>
                <w:b w:val="0"/>
                <w:i w:val="0"/>
                <w:color w:val="64748B"/>
                <w:sz w:val="14"/>
              </w:rPr>
              <w:t>CHEF DE MÉNAGE</w:t>
              <w:br/>
            </w:r>
            <w:r>
              <w:rPr>
                <w:b/>
                <w:i w:val="0"/>
                <w:sz w:val="18"/>
              </w:rPr>
              <w:t>COUMBA DIALLO</w:t>
            </w:r>
          </w:p>
        </w:tc>
      </w:tr>
      <w:tr>
        <w:tc>
          <w:tcPr>
            <w:tcW w:type="dxa" w:w="3551"/>
            <w:shd w:fill="F8FAFC"/>
          </w:tcPr>
          <w:p>
            <w:r>
              <w:rPr>
                <w:b w:val="0"/>
                <w:i w:val="0"/>
                <w:color w:val="64748B"/>
                <w:sz w:val="14"/>
              </w:rPr>
              <w:t>TÉLÉPHONE CM</w:t>
              <w:br/>
            </w:r>
            <w:r>
              <w:rPr>
                <w:b/>
                <w:i w:val="0"/>
                <w:sz w:val="18"/>
              </w:rPr>
              <w:t>77 383 10 28</w:t>
            </w:r>
          </w:p>
        </w:tc>
        <w:tc>
          <w:tcPr>
            <w:tcW w:type="dxa" w:w="3551"/>
            <w:shd w:fill="F8FAFC"/>
          </w:tcPr>
          <w:p>
            <w:r>
              <w:rPr>
                <w:b w:val="0"/>
                <w:i w:val="0"/>
                <w:color w:val="64748B"/>
                <w:sz w:val="14"/>
              </w:rPr>
              <w:t>LOCALISATION</w:t>
              <w:br/>
            </w:r>
            <w:r>
              <w:rPr>
                <w:b/>
                <w:i w:val="0"/>
                <w:sz w:val="18"/>
              </w:rPr>
              <w:t>H15 wouro abass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2026-06-19T10:00:33</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SOW diffère de celui donné par AMADOU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CHERIF SOW diffère de celui donné par CHERIF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DIALLO diffère de celui donné par COUMBA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KHAMIDOU SOW diffère de celui donné par KHAMIDOU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KHOULEY SOW diffère de celui donné par KHOULEY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SOW diffère de celui donné par MARIAMA SOW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cultures dans la parcelle ##N/A## est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Le nom du champs ou la parcelle doivent être renseignés, prière de les renseignerIncoherence! Le nombre de minutes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MAÏS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COUMBA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ALIOUNNE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CHERIF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KHAWLINE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CHERIF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KHAMIDOU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KHOULEY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montant(15250 FCFA) des dépenses pour chaque visite prénatale de MARIAMA SOW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AMADOU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CHERIF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KHAMIDOU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KHOULEY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SOW ait exercé un emploi au cours des 12 derniers mois car il evolue ou a evolué dans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DIALLO (28000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BUCHERON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DIALLO (10000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DIALLO (17000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DIALLO (25000 Fcfa) au cours de 12 derniers mois de Achat machine à coudre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DIALLO (28000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DIALLO (7000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DIALLO (75000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DIALLO (8000 Fcfa) au cours de 12 derniers mois de Achat de plaques ou panneaux solaires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CONFECTION DE VETEMENTS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CONFECTION DE VETEMENTS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minutes) pour se rendre dans la parcelle ##N/A##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COUMBA DIALLO pour la main-d'oeuvre non-familiale sur la parcelle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COUMBA DIALLO pour la main-d'oeuvre non-familiale sur la parcelle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COUMBA DIALLO pour la main-d'oeuvre non-familiale sur la parcelle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MAÏS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prière de renseignés toutes les questions liées à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MAÏS, prière de renseignés toutes les questions liées à MAÏS.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(8)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Hache/pioche, prière de renseignés toutes les questions liées à Hache/pioche.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Machette, prière de renseignés toutes les questions liées à Machette.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DAOUDA SOW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DIEYNABA SOW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CHERIF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DAOUDA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COUMBA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(CHAPMS 2)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(235000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(550000 Fcfa) d'un Bovin est trop petite ou élevée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(355555.6 Fcfa) d'un Bovin est trop petit ou élevé .</w:t>
            </w:r>
          </w:p>
        </w:tc>
      </w:tr>
    </w:tbl>
    <w:p/>
    <w:p>
      <w:r>
        <w:rPr>
          <w:b/>
          <w:i w:val="0"/>
          <w:color w:val="1F6FEB"/>
          <w:sz w:val="22"/>
        </w:rPr>
        <w:t>💬 COMMENTAIRES SUPERVISEUR / ENQUÊTEUR (3)</w:t>
      </w:r>
    </w:p>
    <w:p>
      <w:pPr>
        <w:pStyle w:val="ListBullet"/>
      </w:pPr>
      <w:r>
        <w:rPr>
          <w:b w:val="0"/>
          <w:i w:val="0"/>
          <w:color w:val="64748B"/>
          <w:sz w:val="16"/>
        </w:rPr>
        <w:t xml:space="preserve">[2026-06-19 10:09:45] </w:t>
      </w:r>
      <w:r>
        <w:rPr>
          <w:b/>
          <w:i w:val="0"/>
          <w:color w:val="1F6FEB"/>
          <w:sz w:val="16"/>
        </w:rPr>
        <w:t xml:space="preserve">EQ15_enq1_v2 </w:t>
      </w:r>
      <w:r>
        <w:rPr>
          <w:b w:val="0"/>
          <w:i w:val="0"/>
          <w:color w:val="64748B"/>
          <w:sz w:val="16"/>
        </w:rPr>
        <w:t xml:space="preserve">sur s01q02 : </w:t>
      </w:r>
      <w:r>
        <w:rPr>
          <w:b w:val="0"/>
          <w:i w:val="0"/>
          <w:sz w:val="17"/>
        </w:rPr>
        <w:t>IL A DEUX FEMMES</w:t>
      </w:r>
    </w:p>
    <w:p>
      <w:pPr>
        <w:pStyle w:val="ListBullet"/>
      </w:pPr>
      <w:r>
        <w:rPr>
          <w:b w:val="0"/>
          <w:i w:val="0"/>
          <w:color w:val="64748B"/>
          <w:sz w:val="16"/>
        </w:rPr>
        <w:t xml:space="preserve">[2026-06-19 12:10:56] </w:t>
      </w:r>
      <w:r>
        <w:rPr>
          <w:b/>
          <w:i w:val="0"/>
          <w:color w:val="1F6FEB"/>
          <w:sz w:val="16"/>
        </w:rPr>
        <w:t xml:space="preserve">EQ15_enq1_v2 </w:t>
      </w:r>
      <w:r>
        <w:rPr>
          <w:b w:val="0"/>
          <w:i w:val="0"/>
          <w:color w:val="64748B"/>
          <w:sz w:val="16"/>
        </w:rPr>
        <w:t xml:space="preserve">sur s04q49 : </w:t>
      </w:r>
      <w:r>
        <w:rPr>
          <w:b w:val="0"/>
          <w:i w:val="0"/>
          <w:sz w:val="17"/>
        </w:rPr>
        <w:t>NE SAIT PAS ESTIMER</w:t>
      </w:r>
    </w:p>
    <w:p>
      <w:pPr>
        <w:pStyle w:val="ListBullet"/>
      </w:pPr>
      <w:r>
        <w:rPr>
          <w:b w:val="0"/>
          <w:i w:val="0"/>
          <w:color w:val="64748B"/>
          <w:sz w:val="16"/>
        </w:rPr>
        <w:t xml:space="preserve">[2026-06-19 16:13:34] </w:t>
      </w:r>
      <w:r>
        <w:rPr>
          <w:b/>
          <w:i w:val="0"/>
          <w:color w:val="1F6FEB"/>
          <w:sz w:val="16"/>
        </w:rPr>
        <w:t xml:space="preserve">EQ15_enq1_v2 </w:t>
      </w:r>
      <w:r>
        <w:rPr>
          <w:b w:val="0"/>
          <w:i w:val="0"/>
          <w:color w:val="64748B"/>
          <w:sz w:val="16"/>
        </w:rPr>
        <w:t xml:space="preserve">sur s16Aq24c : </w:t>
      </w:r>
      <w:r>
        <w:rPr>
          <w:b w:val="0"/>
          <w:i w:val="0"/>
          <w:sz w:val="17"/>
        </w:rPr>
        <w:t>NE SAIT PAS ESTIMER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