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78-61-79-66</w:t>
      </w:r>
    </w:p>
    <w:p>
      <w:r>
        <w:rPr>
          <w:b w:val="0"/>
          <w:i w:val="0"/>
          <w:color w:val="64748B"/>
          <w:sz w:val="18"/>
        </w:rPr>
        <w:t>Enquêteur : EQ16_enq3_v2 (ALIOU MOUSTAPHA SALL)  ·  Équipe : EQ16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51203040015</w:t>
            </w:r>
          </w:p>
        </w:tc>
        <w:tc>
          <w:tcPr>
            <w:tcW w:type="dxa" w:w="3551"/>
            <w:shd w:fill="F8FAFC"/>
          </w:tcPr>
          <w:p>
            <w:r>
              <w:rPr>
                <w:b w:val="0"/>
                <w:i w:val="0"/>
                <w:color w:val="64748B"/>
                <w:sz w:val="14"/>
              </w:rPr>
              <w:t>MÉNAGE</w:t>
              <w:br/>
            </w:r>
            <w:r>
              <w:rPr>
                <w:b/>
                <w:i w:val="0"/>
                <w:color w:val="1F6FEB"/>
                <w:sz w:val="18"/>
              </w:rPr>
              <w:t>78-61-79-66</w:t>
            </w:r>
          </w:p>
        </w:tc>
        <w:tc>
          <w:tcPr>
            <w:tcW w:type="dxa" w:w="3551"/>
            <w:shd w:fill="F8FAFC"/>
          </w:tcPr>
          <w:p>
            <w:r>
              <w:rPr>
                <w:b w:val="0"/>
                <w:i w:val="0"/>
                <w:color w:val="64748B"/>
                <w:sz w:val="14"/>
              </w:rPr>
              <w:t>CHEF DE MÉNAGE</w:t>
              <w:br/>
            </w:r>
            <w:r>
              <w:rPr>
                <w:b/>
                <w:i w:val="0"/>
                <w:sz w:val="18"/>
              </w:rPr>
              <w:t>MOUHAMADOU GUEYE</w:t>
            </w:r>
          </w:p>
        </w:tc>
      </w:tr>
      <w:tr>
        <w:tc>
          <w:tcPr>
            <w:tcW w:type="dxa" w:w="3551"/>
            <w:shd w:fill="F8FAFC"/>
          </w:tcPr>
          <w:p>
            <w:r>
              <w:rPr>
                <w:b w:val="0"/>
                <w:i w:val="0"/>
                <w:color w:val="64748B"/>
                <w:sz w:val="14"/>
              </w:rPr>
              <w:t>TÉLÉPHONE CM</w:t>
              <w:br/>
            </w:r>
            <w:r>
              <w:rPr>
                <w:b/>
                <w:i w:val="0"/>
                <w:sz w:val="18"/>
              </w:rPr>
              <w:t>77 937 61 01</w:t>
            </w:r>
          </w:p>
        </w:tc>
        <w:tc>
          <w:tcPr>
            <w:tcW w:type="dxa" w:w="3551"/>
            <w:shd w:fill="F8FAFC"/>
          </w:tcPr>
          <w:p>
            <w:r>
              <w:rPr>
                <w:b w:val="0"/>
                <w:i w:val="0"/>
                <w:color w:val="64748B"/>
                <w:sz w:val="14"/>
              </w:rPr>
              <w:t>LOCALISATION</w:t>
              <w:br/>
            </w:r>
            <w:r>
              <w:rPr>
                <w:b/>
                <w:i w:val="0"/>
                <w:sz w:val="18"/>
              </w:rPr>
              <w:t>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EQ16_enq3_v2  (ALIOU MOUSTAPHA SALL)</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2026-06-18T12:27:32</w:t>
            </w:r>
          </w:p>
        </w:tc>
      </w:tr>
    </w:tbl>
    <w:p/>
    <w:p>
      <w:r>
        <w:rPr>
          <w:b/>
          <w:i w:val="0"/>
          <w:color w:val="1F6FEB"/>
          <w:sz w:val="22"/>
        </w:rPr>
        <w:t>⚠ INCOHÉRENCES À CORRIGER (56)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PAPE Malick Gueye diffère de celui donné par PAPE Malick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Ramatoulaye Camara diffère de celui donné par Ramatoulaye Camara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Bouba Gueye pour la cotisation est de 300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Bouba Gueye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Mariama Gueye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PAPE Malick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Ramatoulaye Camara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Ramatoulaye Camara semble très élevés, prière de corriger ou confirmer avec le QG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 La somme des repas pris à l'extérieur pour l'ensemble du ménage et pour les membres du ménage est identique, êtes-vous sûr de ne pas avoir reconduit les mêmes informations? Prière de vérifier et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Pâte d'arachide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Peu plausible! le montant de la dépense (90000 Fcfa) pour Essence pour véhicule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MALICK DIOUF (90000 Fcfa) au cours de 30 derniers jours de Essence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MALICK DIOUF (25000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MALICK DIOUF (1000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MALICK DIOUF (28000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MALICK DIOUF (10000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MALICK DIOUF (13000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MALICK DIOUF (20000 Fcfa) au cours de 12 derniers mois de Frais d'assurance d'un moyen de transport individuel (auto, moto,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MALICK DIOUF (22000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MALICK DIOUF (2500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MALICK DIOUF (3000 Fcfa) au cours de 12 derniers mois de Achat d’accessoires numériques (casque audio, écouteurs, haut-parleurs Bluetooth, etc.)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Fabrication de produit alimentaire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s10q38</w:t>
            </w:r>
          </w:p>
        </w:tc>
        <w:tc>
          <w:tcPr>
            <w:tcW w:type="dxa" w:w="6520"/>
          </w:tcPr>
          <w:p>
            <w:r>
              <w:rPr>
                <w:b w:val="0"/>
                <w:i w:val="0"/>
                <w:sz w:val="17"/>
              </w:rPr>
              <w:t>Peu plausible! la valeur actuelle déclarée en s10q38 pour Mécanicien auto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Mécanicien auto existe dit n'avoir pas fait la revente de marchandises achetées et revendues en état, aussi le montant obtenus sur la vente de produits transformés par l'entreprise  n'a reçu aucune somme sur les reventes (s10q46=0 &amp; s10q48=0 &amp; s10q50=0); alors s'agit-il de quelle entreprise ?  Mécanicien auto fonctionne mais vous avez pris 0 dans les questions 10.46 10.47 10.48 10.49 10.50, prière d'estimer afin de renseigner les questions qui concernent l'entreprise.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Téléphone portable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Tapis ne doit pas être égal 0 même si le ménage l'a reçu en cadeau prière de leurs aider à faire une estimations.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Bouba Gueye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Bouba Gueye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(79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PAPE Malick Gueye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(4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p/>
    <w:p>
      <w:r>
        <w:rPr>
          <w:b/>
          <w:i w:val="0"/>
          <w:color w:val="1F6FEB"/>
          <w:sz w:val="22"/>
        </w:rPr>
        <w:t>💬 COMMENTAIRES SUPERVISEUR / ENQUÊTEUR (1)</w:t>
      </w:r>
    </w:p>
    <w:p>
      <w:pPr>
        <w:pStyle w:val="ListBullet"/>
      </w:pPr>
      <w:r>
        <w:rPr>
          <w:b w:val="0"/>
          <w:i w:val="0"/>
          <w:color w:val="64748B"/>
          <w:sz w:val="16"/>
        </w:rPr>
        <w:t xml:space="preserve">[2026-06-22 16:50:55] </w:t>
      </w:r>
      <w:r>
        <w:rPr>
          <w:b/>
          <w:i w:val="0"/>
          <w:color w:val="1F6FEB"/>
          <w:sz w:val="16"/>
        </w:rPr>
        <w:t xml:space="preserve">EQ16_enq3_v2 </w:t>
      </w:r>
      <w:r>
        <w:rPr>
          <w:b w:val="0"/>
          <w:i w:val="0"/>
          <w:color w:val="64748B"/>
          <w:sz w:val="16"/>
        </w:rPr>
        <w:t xml:space="preserve">sur s11q49a : </w:t>
      </w:r>
      <w:r>
        <w:rPr>
          <w:b w:val="0"/>
          <w:i w:val="0"/>
          <w:sz w:val="17"/>
        </w:rPr>
        <w:t>"pas de téléphone fixe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