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07-59-68-43</w:t>
      </w:r>
    </w:p>
    <w:p>
      <w:r>
        <w:rPr>
          <w:b w:val="0"/>
          <w:i w:val="0"/>
          <w:color w:val="64748B"/>
          <w:sz w:val="18"/>
        </w:rPr>
        <w:t>Enquêteur : EQ17_enq3_v2 (SIDYA DAHABA)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07-59-68-43</w:t>
            </w:r>
          </w:p>
        </w:tc>
        <w:tc>
          <w:tcPr>
            <w:tcW w:type="dxa" w:w="3551"/>
            <w:shd w:fill="F8FAFC"/>
          </w:tcPr>
          <w:p>
            <w:r>
              <w:rPr>
                <w:b w:val="0"/>
                <w:i w:val="0"/>
                <w:color w:val="64748B"/>
                <w:sz w:val="14"/>
              </w:rPr>
              <w:t>CHEF DE MÉNAGE</w:t>
              <w:br/>
            </w:r>
            <w:r>
              <w:rPr>
                <w:b/>
                <w:i w:val="0"/>
                <w:sz w:val="18"/>
              </w:rPr>
              <w:t>KALIDOU SOUARE</w:t>
            </w:r>
          </w:p>
        </w:tc>
      </w:tr>
      <w:tr>
        <w:tc>
          <w:tcPr>
            <w:tcW w:type="dxa" w:w="3551"/>
            <w:shd w:fill="F8FAFC"/>
          </w:tcPr>
          <w:p>
            <w:r>
              <w:rPr>
                <w:b w:val="0"/>
                <w:i w:val="0"/>
                <w:color w:val="64748B"/>
                <w:sz w:val="14"/>
              </w:rPr>
              <w:t>TÉLÉPHONE CM</w:t>
              <w:br/>
            </w:r>
            <w:r>
              <w:rPr>
                <w:b/>
                <w:i w:val="0"/>
                <w:sz w:val="18"/>
              </w:rPr>
              <w:t>77 371 71 06</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2026-05-20T10:14:59</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KALIDOU SOUARE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Cellou Souare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Souare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Cellou Souare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Rouguiyatou Souare qui fréquente 2ème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montant(30000 FCFA) des dépenses pour chaque visite prénatale de Aissatou Bente Souare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Kalidou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KALIDOU SOUARE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Arouna Souare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tablier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tablier au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Domicile du vendeur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Ouvriers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(45000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(4300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produits detergents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Commerce de produits detergents est Appui de l’epoux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Rentree chez ses parents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Arouna Souare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Rouguiyatou Souare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[2026-05-25 13:04:05]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