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93-08-99-52</w:t>
      </w:r>
    </w:p>
    <w:p>
      <w:r>
        <w:rPr>
          <w:b w:val="0"/>
          <w:i w:val="0"/>
          <w:color w:val="64748B"/>
          <w:sz w:val="18"/>
        </w:rPr>
        <w:t>Enquêteur : EQ2_enq2_v2 (COURA GAYE)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93-08-99-52</w:t>
            </w:r>
          </w:p>
        </w:tc>
        <w:tc>
          <w:tcPr>
            <w:tcW w:type="dxa" w:w="3551"/>
            <w:shd w:fill="F8FAFC"/>
          </w:tcPr>
          <w:p>
            <w:r>
              <w:rPr>
                <w:b w:val="0"/>
                <w:i w:val="0"/>
                <w:color w:val="64748B"/>
                <w:sz w:val="14"/>
              </w:rPr>
              <w:t>CHEF DE MÉNAGE</w:t>
              <w:br/>
            </w:r>
            <w:r>
              <w:rPr>
                <w:b/>
                <w:i w:val="0"/>
                <w:sz w:val="18"/>
              </w:rPr>
              <w:t>MR OMAR</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Tine n'a pas fait des études dans une école formelle est apprendre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(127000 Fcfa) de Abou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Sy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(107.1429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(142.8571 Fcfa) de Macaroni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Macaroni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Tine avec une taille de 6 personnes a consommé 3.5 Kg en taille unique de Macaroni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(22050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(700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Omar Tine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Tine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[2026-06-17 08:52:39] </w:t>
      </w:r>
      <w:r>
        <w:rPr>
          <w:b/>
          <w:i w:val="0"/>
          <w:color w:val="1F6FEB"/>
          <w:sz w:val="16"/>
        </w:rPr>
        <w:t xml:space="preserve">Dieynaba_v2 </w:t>
      </w:r>
      <w:r>
        <w:rPr>
          <w:b w:val="0"/>
          <w:i w:val="0"/>
          <w:color w:val="64748B"/>
          <w:sz w:val="16"/>
        </w:rPr>
        <w:t xml:space="preserve">sur s11q35a : </w:t>
      </w:r>
      <w:r>
        <w:rPr>
          <w:b w:val="0"/>
          <w:i w:val="0"/>
          <w:sz w:val="17"/>
        </w:rPr>
        <w:t>Pourquoi y a pas de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