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36-43-59-00</w:t>
      </w:r>
    </w:p>
    <w:p>
      <w:r>
        <w:rPr>
          <w:b w:val="0"/>
          <w:i w:val="0"/>
          <w:color w:val="64748B"/>
          <w:sz w:val="18"/>
        </w:rPr>
        <w:t>Enquêteur : EQ2_enq2_v2 (COURA GAYE)  ·  Équipe : EQ2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36-43-59-00</w:t>
            </w:r>
          </w:p>
        </w:tc>
        <w:tc>
          <w:tcPr>
            <w:tcW w:type="dxa" w:w="3551"/>
            <w:shd w:fill="F8FAFC"/>
          </w:tcPr>
          <w:p>
            <w:r>
              <w:rPr>
                <w:b w:val="0"/>
                <w:i w:val="0"/>
                <w:color w:val="64748B"/>
                <w:sz w:val="14"/>
              </w:rPr>
              <w:t>CHEF DE MÉNAGE</w:t>
              <w:br/>
            </w:r>
            <w:r>
              <w:rPr>
                <w:b/>
                <w:i w:val="0"/>
                <w:sz w:val="18"/>
              </w:rPr>
              <w:t>ROKHAYA NDIAYE</w:t>
            </w:r>
          </w:p>
        </w:tc>
      </w:tr>
      <w:tr>
        <w:tc>
          <w:tcPr>
            <w:tcW w:type="dxa" w:w="3551"/>
            <w:shd w:fill="F8FAFC"/>
          </w:tcPr>
          <w:p>
            <w:r>
              <w:rPr>
                <w:b w:val="0"/>
                <w:i w:val="0"/>
                <w:color w:val="64748B"/>
                <w:sz w:val="14"/>
              </w:rPr>
              <w:t>TÉLÉPHONE CM</w:t>
              <w:br/>
            </w:r>
            <w:r>
              <w:rPr>
                <w:b/>
                <w:i w:val="0"/>
                <w:sz w:val="18"/>
              </w:rPr>
              <w:t>76 593 99 54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2026-06-19T12:59:07</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Ndiaye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maïs, mil, haricot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maïs, mil, haricot, prière de renseignés toutes les questions liées à Beignets de maïs, mil, haricot.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au lait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au lait, prière de renseignés toutes les questions liées à Pain au lait.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(30000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(40000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Rokhaya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Rokhaya ndiaye a comme taille 1 personnes dont ils vivent à DAKAR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s01q38, s04q37_modif, s02q33, s02q34, s00q01, s11q47</w:t>
            </w:r>
          </w:p>
        </w:tc>
        <w:tc>
          <w:tcPr>
            <w:tcW w:type="dxa" w:w="6520"/>
          </w:tcPr>
          <w:p>
            <w:r>
              <w:rPr>
                <w:b w:val="0"/>
                <w:i w:val="0"/>
                <w:sz w:val="17"/>
              </w:rPr>
              <w:t>Avertissement!! Le ménage est-il réellement connecté à un réseau de téléphonie fixe? Prière de vérifier avec le ménage ou confirmer.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