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38-97-44-68</w:t>
      </w:r>
    </w:p>
    <w:p>
      <w:r>
        <w:rPr>
          <w:b w:val="0"/>
          <w:i w:val="0"/>
          <w:color w:val="64748B"/>
          <w:sz w:val="18"/>
        </w:rPr>
        <w:t>Enquêteur : EQ21_enq2_v2 (AMADOU DIAO)  ·  Équipe : EQ21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38-97-44-68</w:t>
            </w:r>
          </w:p>
        </w:tc>
        <w:tc>
          <w:tcPr>
            <w:tcW w:type="dxa" w:w="3551"/>
            <w:shd w:fill="F8FAFC"/>
          </w:tcPr>
          <w:p>
            <w:r>
              <w:rPr>
                <w:b w:val="0"/>
                <w:i w:val="0"/>
                <w:color w:val="64748B"/>
                <w:sz w:val="14"/>
              </w:rPr>
              <w:t>CHEF DE MÉNAGE</w:t>
              <w:br/>
            </w:r>
            <w:r>
              <w:rPr>
                <w:b/>
                <w:i w:val="0"/>
                <w:sz w:val="18"/>
              </w:rPr>
              <w:t>ISSA NDAO</w:t>
            </w:r>
          </w:p>
        </w:tc>
      </w:tr>
      <w:tr>
        <w:tc>
          <w:tcPr>
            <w:tcW w:type="dxa" w:w="3551"/>
            <w:shd w:fill="F8FAFC"/>
          </w:tcPr>
          <w:p>
            <w:r>
              <w:rPr>
                <w:b w:val="0"/>
                <w:i w:val="0"/>
                <w:color w:val="64748B"/>
                <w:sz w:val="14"/>
              </w:rPr>
              <w:t>TÉLÉPHONE CM</w:t>
              <w:br/>
            </w:r>
            <w:r>
              <w:rPr>
                <w:b/>
                <w:i w:val="0"/>
                <w:sz w:val="18"/>
              </w:rPr>
              <w:t>78 837 16 35</w:t>
            </w:r>
          </w:p>
        </w:tc>
        <w:tc>
          <w:tcPr>
            <w:tcW w:type="dxa" w:w="3551"/>
            <w:shd w:fill="F8FAFC"/>
          </w:tcPr>
          <w:p>
            <w:r>
              <w:rPr>
                <w:b w:val="0"/>
                <w:i w:val="0"/>
                <w:color w:val="64748B"/>
                <w:sz w:val="14"/>
              </w:rPr>
              <w:t>LOCALISATION</w:t>
              <w:br/>
            </w:r>
            <w:r>
              <w:rPr>
                <w:b/>
                <w:i w:val="0"/>
                <w:sz w:val="18"/>
              </w:rPr>
              <w:t>PASS KELIMANE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2026-06-11T09:46:49</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ISSA NDAO diffère de celui donné par ISSA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NDAO diffère de celui donné par KADIATOU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NDAO diffère de celui donné par KHADY  NDAO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ISSA NDAO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(50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SARTA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ISSA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BINETA  NDAO n'a pas fait des études dans une école formelle est Le marabout a déménagé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SARTA NDAO n'a pas fait des études dans une école formelle est pas d’extrait de naissance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YOUSSOUPHA NDAO n'a pas fait des études dans une école formelle est pas d’extrait de naissance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KADIATOU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bouillies / grillées en coques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bouillies / grillées en coques, prière de renseignés toutes les questions liées à Arachides bouillies / grillées en coques.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d'arachide brute "Segal"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d'arachide brute "Segal", prière de renseignés toutes les questions liées à Huile d'arachide brute "Segal".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NDAO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NDAO (1500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NDAO (1000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NDAO (100000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ISSA NDAO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entreprise de transformation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entreprise de transformation de charbon de bois est dans les champs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entreprise de transformation de charbon de bois, prière de renseignés toutes les questions liées à entreprise de transformation de charbon de bois.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52.5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changer de place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autre parti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ISSA NDAO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ISSA NDAO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18911.9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2424.87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7500 FCFA qui semble élevé, prière de verifier le montant tiré de la vente (15000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120000 FCFA qui semble élevé, prière de verifier le montant tiré de la vente (120000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KADIATOU NDAO est Etudiant/Elève de la 4.21 mais KADIATOU NDAO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YOUSSOUPHA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ISSA NDAO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(105 minutes)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Charrettes est inférieur aux prix de revente (100000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