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10-23-92-12</w:t>
      </w:r>
    </w:p>
    <w:p>
      <w:r>
        <w:rPr>
          <w:b w:val="0"/>
          <w:i w:val="0"/>
          <w:color w:val="64748B"/>
          <w:sz w:val="18"/>
        </w:rPr>
        <w:t>Enquêteur : EQ21_enq2_v2 (AMADOU DIAO)  ·  Équipe : EQ21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10-23-92-12</w:t>
            </w:r>
          </w:p>
        </w:tc>
        <w:tc>
          <w:tcPr>
            <w:tcW w:type="dxa" w:w="3551"/>
            <w:shd w:fill="F8FAFC"/>
          </w:tcPr>
          <w:p>
            <w:r>
              <w:rPr>
                <w:b w:val="0"/>
                <w:i w:val="0"/>
                <w:color w:val="64748B"/>
                <w:sz w:val="14"/>
              </w:rPr>
              <w:t>CHEF DE MÉNAGE</w:t>
              <w:br/>
            </w:r>
            <w:r>
              <w:rPr>
                <w:b/>
                <w:i w:val="0"/>
                <w:sz w:val="18"/>
              </w:rPr>
              <w:t>MAMADOU DIALLO</w:t>
            </w:r>
          </w:p>
        </w:tc>
      </w:tr>
      <w:tr>
        <w:tc>
          <w:tcPr>
            <w:tcW w:type="dxa" w:w="3551"/>
            <w:shd w:fill="F8FAFC"/>
          </w:tcPr>
          <w:p>
            <w:r>
              <w:rPr>
                <w:b w:val="0"/>
                <w:i w:val="0"/>
                <w:color w:val="64748B"/>
                <w:sz w:val="14"/>
              </w:rPr>
              <w:t>TÉLÉPHONE CM</w:t>
              <w:br/>
            </w:r>
            <w:r>
              <w:rPr>
                <w:b/>
                <w:i w:val="0"/>
                <w:sz w:val="18"/>
              </w:rPr>
              <w:t>78 507 47 24</w:t>
            </w:r>
          </w:p>
        </w:tc>
        <w:tc>
          <w:tcPr>
            <w:tcW w:type="dxa" w:w="3551"/>
            <w:shd w:fill="F8FAFC"/>
          </w:tcPr>
          <w:p>
            <w:r>
              <w:rPr>
                <w:b w:val="0"/>
                <w:i w:val="0"/>
                <w:color w:val="64748B"/>
                <w:sz w:val="14"/>
              </w:rPr>
              <w:t>LOCALISATION</w:t>
              <w:br/>
            </w:r>
            <w:r>
              <w:rPr>
                <w:b/>
                <w:i w:val="0"/>
                <w:sz w:val="18"/>
              </w:rPr>
              <w:t>DIANE KOUNDA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2026-06-21T09:05:27</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DIALLO diffère de celui donné par MAMADOU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ÐIEYNABA DIALLO diffère de celui donné par ÐIEYNABA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ÐIEYNABA DIALLO s'est consulté la première fois pour cette maladie (Autre) chez un dentiste et vous dites que  ÐIEYNABA DIALLO n'est pas concerné par le montant des frais de consultation d'un dentiste (3.16=9999).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1.383125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MAMADOU  DIALLO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(5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(130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(150 kg) et des quantités en stock (50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 kg),  des quantités vendus (2 kg) et des quantités en stock (20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OMAR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 Fcfa) de ALPHA OMAR DIALLO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ÐIEYNABA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ÐIEYNABA DIALLO a eu est douleur au niveau des pieds,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ÐIEYNABA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AISSATOU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Sel en Sachets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(10000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MAMADOU  DIALLO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MAMADOU  DIALLO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sorgho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4839.98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4068.91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21185.42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(24000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240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(24000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105 FCFA par Kilogramme qui semble faible, prière de vérifier  le montant d'achat (10500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90000 FCFA qui semble élevé, prière de verifier le montant tiré de la vente (90000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(130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15000 FCFA qui semble élevé, prière de verifier le montant tiré de la vente (30000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(150 kg) et des quantités en stock (50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20000 FCFA qui semble élevé, prière de verifier le montant tiré de la vente (40000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ALPHA OMAR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AISSATOU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ÐIEYNABA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DIALLO a comme taille 4 personnes dont ils vivent à TAMBACOUNDA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des aliments pour nourrir Equins (Chevaux)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