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93-54-61-76</w:t>
      </w:r>
    </w:p>
    <w:p>
      <w:r>
        <w:rPr>
          <w:b w:val="0"/>
          <w:i w:val="0"/>
          <w:color w:val="64748B"/>
          <w:sz w:val="18"/>
        </w:rPr>
        <w:t>Enquêteur : EQ22_enq2_v2 (MAMY DIOP)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93-54-61-76</w:t>
            </w:r>
          </w:p>
        </w:tc>
        <w:tc>
          <w:tcPr>
            <w:tcW w:type="dxa" w:w="3551"/>
            <w:shd w:fill="F8FAFC"/>
          </w:tcPr>
          <w:p>
            <w:r>
              <w:rPr>
                <w:b w:val="0"/>
                <w:i w:val="0"/>
                <w:color w:val="64748B"/>
                <w:sz w:val="14"/>
              </w:rPr>
              <w:t>CHEF DE MÉNAGE</w:t>
              <w:br/>
            </w:r>
            <w:r>
              <w:rPr>
                <w:b/>
                <w:i w:val="0"/>
                <w:sz w:val="18"/>
              </w:rPr>
              <w:t>MOR THIOUNE</w:t>
            </w:r>
          </w:p>
        </w:tc>
      </w:tr>
      <w:tr>
        <w:tc>
          <w:tcPr>
            <w:tcW w:type="dxa" w:w="3551"/>
            <w:shd w:fill="F8FAFC"/>
          </w:tcPr>
          <w:p>
            <w:r>
              <w:rPr>
                <w:b w:val="0"/>
                <w:i w:val="0"/>
                <w:color w:val="64748B"/>
                <w:sz w:val="14"/>
              </w:rPr>
              <w:t>TÉLÉPHONE CM</w:t>
              <w:br/>
            </w:r>
            <w:r>
              <w:rPr>
                <w:b/>
                <w:i w:val="0"/>
                <w:sz w:val="18"/>
              </w:rPr>
              <w:t>77 075 31 98</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2026-06-22T11:12:13</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AMETH THIOUNE diffère de celui donné par AMETH THIOUNE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GUEYE diffère de celui donné par AMY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BIRANE THIOUNE diffère de celui donné par BIRANE THIOUNE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GUEYE diffère de celui donné par MATY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 THIAM diffère de celui donné par MAYE THIAM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AMY GUEYE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ANTA THIAM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KHADY THIOUNE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MATY GUEYE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MAYE THIAM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OUSMANE THIOUNE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NGONE THIOUNE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NGONE THIOUNE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BIRANE THIOUNE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BIRANE THIOUNE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AMETH THIOUNE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BIRANE THIOUNE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(90000 Fcfa) de AISSATOU THIOUNE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MATY GUEYE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AMETH THIOUNE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informations.Le revenu de BIRANE THIOUNE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BIRANE THIOUNE.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BIRANE THIOUNE ), prière de renseignés toutes les questions liées à ( BIRANE THIOUNE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BIRANE THIOUNE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BIRANE THIOUNE.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BIRANE THIOUNE ), prière de renseignés toutes les questions liées à ( BIRANE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THIOUNE ), prière de renseignés toutes les questions liées à ( AISSATOU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AMETH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AMETH THIOUNE ), prière de renseignés toutes les questions liées à ( AMETH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AMY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GUEYE ), prière de renseignés toutes les questions liées à ( AMY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ANTA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THIAM ), prière de renseignés toutes les questions liées à ( ANTA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THIOUNE ), prière de renseignés toutes les questions liées à ( FATOU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THIOUNE ), prière de renseignés toutes les questions liées à ( KHADY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MATY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MATY GUEYE ), prière de renseignés toutes les questions liées à ( MATY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MAYE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MAYE THIAM ), prière de renseignés toutes les questions liées à ( MAYE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NGONE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NGONE THIOUNE ), prière de renseignés toutes les questions liées à ( NGONE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THIOUNE ), prière de renseignés toutes les questions liées à ( OUSMANE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ROKHY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ROKHY THIOUNE ), prière de renseignés toutes les questions liées à ( ROKHY THIOUNE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BIRANE THIOUNE (140000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THIOUNE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THIOUNE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THIOUNE (14900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THIOUNE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THIOUNE (4000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THIOUNE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THIOUNE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THIOUNE (9000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MENUISERIE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BIRANE THIOUNE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BIRANE THIOUNE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1, prière de renseignés toutes les questions liées à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 FCFA qui semble élevé, prière de verifier le montant tiré de la vente (25000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KHADY THIOUNE est Etudiant/Elève de la 4.21 mais KHADY THIOUNE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BIRANE THIOUNE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BIRANE THIOUNE travaille dans le commerce, Esthéticiens, coiffeurs, cuisinier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(135000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des aliments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 FCFA) de Semoir est inférieur aux prix de revente (130000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(135000 FCFA) de Animaux de labour est inférieur aux prix de revente (150000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[2026-06-22 13:51:09] </w:t>
      </w:r>
      <w:r>
        <w:rPr>
          <w:b/>
          <w:i w:val="0"/>
          <w:color w:val="1F6FEB"/>
          <w:sz w:val="16"/>
        </w:rPr>
        <w:t xml:space="preserve">EQ22_enq2_v2 </w:t>
      </w:r>
      <w:r>
        <w:rPr>
          <w:b w:val="0"/>
          <w:i w:val="0"/>
          <w:color w:val="64748B"/>
          <w:sz w:val="16"/>
        </w:rPr>
        <w:t xml:space="preserve">sur s03q19 : </w:t>
      </w:r>
      <w:r>
        <w:rPr>
          <w:b w:val="0"/>
          <w:i w:val="0"/>
          <w:sz w:val="17"/>
        </w:rPr>
        <w:t>"AMETH THIOUNE N AS PAS ACHETE CES MEDICAMENT "</w:t>
      </w:r>
    </w:p>
    <w:p>
      <w:pPr>
        <w:pStyle w:val="ListBullet"/>
      </w:pPr>
      <w:r>
        <w:rPr>
          <w:b w:val="0"/>
          <w:i w:val="0"/>
          <w:color w:val="64748B"/>
          <w:sz w:val="16"/>
        </w:rPr>
        <w:t xml:space="preserve">[2026-06-23 10:38:16] </w:t>
      </w:r>
      <w:r>
        <w:rPr>
          <w:b/>
          <w:i w:val="0"/>
          <w:color w:val="1F6FEB"/>
          <w:sz w:val="16"/>
        </w:rPr>
        <w:t xml:space="preserve">EQ22_enq2_v2 </w:t>
      </w:r>
      <w:r>
        <w:rPr>
          <w:b w:val="0"/>
          <w:i w:val="0"/>
          <w:color w:val="64748B"/>
          <w:sz w:val="16"/>
        </w:rPr>
        <w:t xml:space="preserve">sur s11q23a : </w:t>
      </w:r>
      <w:r>
        <w:rPr>
          <w:b w:val="0"/>
          <w:i w:val="0"/>
          <w:sz w:val="17"/>
        </w:rPr>
        <w:t>ON AVAIT COUPE L EAU PRESQUE 2 ANS CA VIENT DE REDEMARER PAS ENCORE RECU DE FACTURE</w:t>
      </w:r>
    </w:p>
    <w:p>
      <w:pPr>
        <w:pStyle w:val="ListBullet"/>
      </w:pPr>
      <w:r>
        <w:rPr>
          <w:b w:val="0"/>
          <w:i w:val="0"/>
          <w:color w:val="64748B"/>
          <w:sz w:val="16"/>
        </w:rPr>
        <w:t xml:space="preserve">[2026-06-23 10:50:06] </w:t>
      </w:r>
      <w:r>
        <w:rPr>
          <w:b/>
          <w:i w:val="0"/>
          <w:color w:val="1F6FEB"/>
          <w:sz w:val="16"/>
        </w:rPr>
        <w:t xml:space="preserve">EQ22_enq2_v2 </w:t>
      </w:r>
      <w:r>
        <w:rPr>
          <w:b w:val="0"/>
          <w:i w:val="0"/>
          <w:color w:val="64748B"/>
          <w:sz w:val="16"/>
        </w:rPr>
        <w:t xml:space="preserve">sur s10q48 : </w:t>
      </w:r>
      <w:r>
        <w:rPr>
          <w:b w:val="0"/>
          <w:i w:val="0"/>
          <w:sz w:val="17"/>
        </w:rPr>
        <w:t>oooloo,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