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38-61-98-32</w:t>
      </w:r>
    </w:p>
    <w:p>
      <w:r>
        <w:rPr>
          <w:b w:val="0"/>
          <w:i w:val="0"/>
          <w:color w:val="64748B"/>
          <w:sz w:val="18"/>
        </w:rPr>
        <w:t>Enquêteur : EQ22_enq1_v2 (DJIBY LOUM)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38-61-98-32</w:t>
            </w:r>
          </w:p>
        </w:tc>
        <w:tc>
          <w:tcPr>
            <w:tcW w:type="dxa" w:w="3551"/>
            <w:shd w:fill="F8FAFC"/>
          </w:tcPr>
          <w:p>
            <w:r>
              <w:rPr>
                <w:b w:val="0"/>
                <w:i w:val="0"/>
                <w:color w:val="64748B"/>
                <w:sz w:val="14"/>
              </w:rPr>
              <w:t>CHEF DE MÉNAGE</w:t>
              <w:br/>
            </w:r>
            <w:r>
              <w:rPr>
                <w:b/>
                <w:i w:val="0"/>
                <w:sz w:val="18"/>
              </w:rPr>
              <w:t>PATHE KA</w:t>
            </w:r>
          </w:p>
        </w:tc>
      </w:tr>
      <w:tr>
        <w:tc>
          <w:tcPr>
            <w:tcW w:type="dxa" w:w="3551"/>
            <w:shd w:fill="F8FAFC"/>
          </w:tcPr>
          <w:p>
            <w:r>
              <w:rPr>
                <w:b w:val="0"/>
                <w:i w:val="0"/>
                <w:color w:val="64748B"/>
                <w:sz w:val="14"/>
              </w:rPr>
              <w:t>TÉLÉPHONE CM</w:t>
              <w:br/>
            </w:r>
            <w:r>
              <w:rPr>
                <w:b/>
                <w:i w:val="0"/>
                <w:sz w:val="18"/>
              </w:rPr>
              <w:t>78 206 92 12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AMINATOU SY) , prière de renseigner toutes les questions liées à  AMINATOU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HABIBOU KA) , prière de renseigner toutes les questions liées à  HABIBOU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PATHE KA) , prière de renseigner toutes les questions liées à  PATHE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OUSMANE KA est trop jeune ou vielle pour avoir OUSMANE KA selon l'écart d'âge (13 ans) entre lui et sa mère, prière de revoir l'âge de OUSMANE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ASSY KA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TAHIB KA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ADAM SY ou l'année à laquelle NDEYE ADAM SY a fréquenté l'école pour la dernière fois (.) le dernier diplome de NDEYE ADAM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AMINATOU SY ou l'année à laquelle AMINATOU SY a fréquenté l'école pour la dernière fois (.) le dernier diplome de AMINATOU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KEBE ou l'année à laquelle OUSMANE KEBE a fréquenté l'école pour la dernière fois (.) le dernier diplome de OUSMANE KEBE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ALE BOYE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MOR KA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ADJI MAME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ADJI MAME KA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BABACAR BOYE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BABACAR BOYE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OMAR DIALLO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OMAR DIALLO KA travaille principalement dans l'agriculture ou élevage ou pêche et le secteur institutionnel déclaré semble  incohérent,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BALENE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TAHIB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 AZIZ NDAO est venu vivre dans cette localité est il est venu ici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ALE BOYE est venu vivre dans cette localité est il est venu ici pour appendre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BABACAR BOYE est venu vivre dans cette localité est venir pour appendre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TAHIB KA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FATOU KA , prière de renseignés toutes les questions liées à NDEYE FATOU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OUMOU KA  ne parait pas plausible, veuillez revoir la partieLe nombre de visites prénatales que OUMOU KA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OUMOU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MATEL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ABIBOU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OMAR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pallissade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PATHE KA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1(arachides) selon les mesures GPS est de .002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61000 FCFA qui semble élevé, prière de verifier le montant tiré de la vente (122000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61000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OUMOU KA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ASSY KA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TAHIB KA fréquente 3ème année de Primaire mais ne sait pas écrire, prière de vérifier auprès de TAHIB 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TAHIB 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ALIMATOU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ALIMATOU KA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BALENE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HABIBOU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MATEL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TAHIB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ABDOU AZIZ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ABIBOU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OUSMANE KEBE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PATHE KA a comme taille 26 personnes dont ils vivent à KAFFRINE Urbain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2(tali bi))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  rail))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1(arachides))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[2026-06-05 07:04:25] </w:t>
      </w:r>
      <w:r>
        <w:rPr>
          <w:b/>
          <w:i w:val="0"/>
          <w:color w:val="1F6FEB"/>
          <w:sz w:val="16"/>
        </w:rPr>
        <w:t xml:space="preserve">EQ22_enq1_v2 </w:t>
      </w:r>
      <w:r>
        <w:rPr>
          <w:b w:val="0"/>
          <w:i w:val="0"/>
          <w:color w:val="64748B"/>
          <w:sz w:val="16"/>
        </w:rPr>
        <w:t xml:space="preserve">sur s16Aq47b : </w:t>
      </w:r>
      <w:r>
        <w:rPr>
          <w:b w:val="0"/>
          <w:i w:val="0"/>
          <w:sz w:val="17"/>
        </w:rPr>
        <w:t>La mesure n’est pas bonne je l’ai repris plusieurs fois mais le resultats insiste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