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44-83-68-81</w:t>
      </w:r>
    </w:p>
    <w:p>
      <w:r>
        <w:rPr>
          <w:b w:val="0"/>
          <w:i w:val="0"/>
          <w:color w:val="64748B"/>
          <w:sz w:val="18"/>
        </w:rPr>
        <w:t>Enquêteur : EQ23_enq1_v2 (SODA FALL)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44-83-68-81</w:t>
            </w:r>
          </w:p>
        </w:tc>
        <w:tc>
          <w:tcPr>
            <w:tcW w:type="dxa" w:w="3551"/>
            <w:shd w:fill="F8FAFC"/>
          </w:tcPr>
          <w:p>
            <w:r>
              <w:rPr>
                <w:b w:val="0"/>
                <w:i w:val="0"/>
                <w:color w:val="64748B"/>
                <w:sz w:val="14"/>
              </w:rPr>
              <w:t>CHEF DE MÉNAGE</w:t>
              <w:br/>
            </w:r>
            <w:r>
              <w:rPr>
                <w:b/>
                <w:i w:val="0"/>
                <w:sz w:val="18"/>
              </w:rPr>
              <w:t>THIERNO KANDE</w:t>
            </w:r>
          </w:p>
        </w:tc>
      </w:tr>
      <w:tr>
        <w:tc>
          <w:tcPr>
            <w:tcW w:type="dxa" w:w="3551"/>
            <w:shd w:fill="F8FAFC"/>
          </w:tcPr>
          <w:p>
            <w:r>
              <w:rPr>
                <w:b w:val="0"/>
                <w:i w:val="0"/>
                <w:color w:val="64748B"/>
                <w:sz w:val="14"/>
              </w:rPr>
              <w:t>TÉLÉPHONE CM</w:t>
              <w:br/>
            </w:r>
            <w:r>
              <w:rPr>
                <w:b/>
                <w:i w:val="0"/>
                <w:sz w:val="18"/>
              </w:rPr>
              <w:t>77 307 21 66</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2026-06-14T17:41:21</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FALL SÈNE diffère de celui donné par ADAMA FALL SÈNE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ADAMA FALL SÈNE est un(e) Sages-femmes (niveau intermédiaire) et declare n'avoir pas fait d'école formelle, prière de vérifier cette incohérence auprès de l'enquté pour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RASSOUL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FALL SÈNE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FALL SÈNE n'a pas fait des études dans une école formelle est Elle travaille dans le post de santé comme Sage femme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Cube alimentaire (Maggi, Jumbo, ) et bouillon en poudre en Tablette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FALL SÈNE (30250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Pharmacie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(22000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dentifrice est pharmacie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(7000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(8000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(Pas inclure les uniformes scolaires) est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(100000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ADAMA FALL SÈNE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ADAMA FALL SÈNE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Ration alimentaire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ADAMA FALL SÈNE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MAME KHAR FALL  possède un téléphone android mais dit n'avoir pas accès à l'internet, prière de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s01q03c, s01q04a, s02q15, s02q29, s03q28, s03q29, s06cq02d, s01q00b</w:t>
            </w:r>
          </w:p>
        </w:tc>
        <w:tc>
          <w:tcPr>
            <w:tcW w:type="dxa" w:w="6520"/>
          </w:tcPr>
          <w:p>
            <w:r>
              <w:rPr>
                <w:b w:val="0"/>
                <w:i w:val="0"/>
                <w:sz w:val="17"/>
              </w:rPr>
              <w:t>Avertissement!!! Le nombre de compte ou de cartes prépayées (5) que ADAMA FALL SÈNE  possède dans une mobile Banking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FALL SÈNE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(600000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ADAMA FALL SÈNE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[2026-06-18 10:04:56] </w:t>
      </w:r>
      <w:r>
        <w:rPr>
          <w:b/>
          <w:i w:val="0"/>
          <w:color w:val="1F6FEB"/>
          <w:sz w:val="16"/>
        </w:rPr>
        <w:t xml:space="preserve">EQ23_enq1_v2 </w:t>
      </w:r>
      <w:r>
        <w:rPr>
          <w:b w:val="0"/>
          <w:i w:val="0"/>
          <w:color w:val="64748B"/>
          <w:sz w:val="16"/>
        </w:rPr>
        <w:t xml:space="preserve">sur observation : </w:t>
      </w:r>
      <w:r>
        <w:rPr>
          <w:b w:val="0"/>
          <w:i w:val="0"/>
          <w:sz w:val="17"/>
        </w:rPr>
        <w:t>4.05 Mame khar c'est elle qui passe plus de temps avec les enfants</w:t>
      </w:r>
    </w:p>
    <w:p>
      <w:pPr>
        <w:pStyle w:val="ListBullet"/>
      </w:pPr>
      <w:r>
        <w:rPr>
          <w:b w:val="0"/>
          <w:i w:val="0"/>
          <w:color w:val="64748B"/>
          <w:sz w:val="16"/>
        </w:rPr>
        <w:t xml:space="preserve">[2026-06-21 18:07:52] </w:t>
      </w:r>
      <w:r>
        <w:rPr>
          <w:b/>
          <w:i w:val="0"/>
          <w:color w:val="1F6FEB"/>
          <w:sz w:val="16"/>
        </w:rPr>
        <w:t xml:space="preserve">EQ23_sup_v2 </w:t>
      </w:r>
      <w:r>
        <w:rPr>
          <w:b w:val="0"/>
          <w:i w:val="0"/>
          <w:color w:val="64748B"/>
          <w:sz w:val="16"/>
        </w:rPr>
        <w:t xml:space="preserve">sur @@ApprovedBySupervisor : </w:t>
      </w:r>
      <w:r>
        <w:rPr>
          <w:b w:val="0"/>
          <w:i w:val="0"/>
          <w:sz w:val="17"/>
        </w:rPr>
        <w:t>Mouhamed rassoul fall et Abdou rahmane fall sont des jumeaux à la charge de khar fall toute la journée et la nuit leur mére est sage femme..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