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FAMA NDIAYE) , prière de renseigner toutes les questions liées à  FAMA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DAME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NDIAYE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(1500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GANDE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GANDE  Mil selon les mesures GPS est de 8930.56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2 GANDE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2 GANDE  ARACHIDE selon les mesures GPS est de 1123.07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Péage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Péage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D'oseille  Péage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Keur  GALOUP mil selon les mesures GPS est de 4466.65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Pastèque selon les mesures GPS est de 2921.54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GANDE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Keur  GALOUP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GANDE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Péage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DIEYNABA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(310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Appareil TV est inférieur aux prix de revente (25000)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GANDE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GANDE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(CHEAMP 2 GANDE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GANDE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