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32-45-98-21</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32-45-98-21</w:t>
            </w:r>
          </w:p>
        </w:tc>
        <w:tc>
          <w:tcPr>
            <w:tcW w:type="dxa" w:w="3551"/>
            <w:shd w:fill="F8FAFC"/>
          </w:tcPr>
          <w:p>
            <w:r>
              <w:rPr>
                <w:b w:val="0"/>
                <w:i w:val="0"/>
                <w:color w:val="64748B"/>
                <w:sz w:val="14"/>
              </w:rPr>
              <w:t>CHEF DE MÉNAGE</w:t>
              <w:br/>
            </w:r>
            <w:r>
              <w:rPr>
                <w:b/>
                <w:i w:val="0"/>
                <w:sz w:val="18"/>
              </w:rPr>
              <w:t>ASSANE DIOUF</w:t>
            </w:r>
          </w:p>
        </w:tc>
      </w:tr>
      <w:tr>
        <w:tc>
          <w:tcPr>
            <w:tcW w:type="dxa" w:w="3551"/>
            <w:shd w:fill="F8FAFC"/>
          </w:tcPr>
          <w:p>
            <w:r>
              <w:rPr>
                <w:b w:val="0"/>
                <w:i w:val="0"/>
                <w:color w:val="64748B"/>
                <w:sz w:val="14"/>
              </w:rPr>
              <w:t>TÉLÉPHONE CM</w:t>
              <w:br/>
            </w:r>
            <w:r>
              <w:rPr>
                <w:b/>
                <w:i w:val="0"/>
                <w:sz w:val="18"/>
              </w:rPr>
              <w:t>77 977 01 12</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2026-06-17T16:25:01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SENGHOR diffère de celui donné par BINETA SENGHOR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BINETA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BINETA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(9000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fruits de mer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DIOUF, prière de reprendre la section agriculture du ménage ASSANE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SENGHOR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ASSANE DIOUF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DIOUF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Hache/pioche est inférieur aux prix de revente (10000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