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Ka diffère de celui donné par Ousseynou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65780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Sokhaina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Sokhaina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Aida Diagne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Dieubo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(393000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(952500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