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33-19-77-47</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33-19-77-47</w:t>
            </w:r>
          </w:p>
        </w:tc>
        <w:tc>
          <w:tcPr>
            <w:tcW w:type="dxa" w:w="3551"/>
            <w:shd w:fill="F8FAFC"/>
          </w:tcPr>
          <w:p>
            <w:r>
              <w:rPr>
                <w:b w:val="0"/>
                <w:i w:val="0"/>
                <w:color w:val="64748B"/>
                <w:sz w:val="14"/>
              </w:rPr>
              <w:t>CHEF DE MÉNAGE</w:t>
              <w:br/>
            </w:r>
            <w:r>
              <w:rPr>
                <w:b/>
                <w:i w:val="0"/>
                <w:sz w:val="18"/>
              </w:rPr>
              <w:t>KHADIM SAMB</w:t>
            </w:r>
          </w:p>
        </w:tc>
      </w:tr>
      <w:tr>
        <w:tc>
          <w:tcPr>
            <w:tcW w:type="dxa" w:w="3551"/>
            <w:shd w:fill="F8FAFC"/>
          </w:tcPr>
          <w:p>
            <w:r>
              <w:rPr>
                <w:b w:val="0"/>
                <w:i w:val="0"/>
                <w:color w:val="64748B"/>
                <w:sz w:val="14"/>
              </w:rPr>
              <w:t>TÉLÉPHONE CM</w:t>
              <w:br/>
            </w:r>
            <w:r>
              <w:rPr>
                <w:b/>
                <w:i w:val="0"/>
                <w:sz w:val="18"/>
              </w:rPr>
              <w:t>77 859 44 97</w:t>
            </w:r>
          </w:p>
        </w:tc>
        <w:tc>
          <w:tcPr>
            <w:tcW w:type="dxa" w:w="3551"/>
            <w:shd w:fill="F8FAFC"/>
          </w:tcPr>
          <w:p>
            <w:r>
              <w:rPr>
                <w:b w:val="0"/>
                <w:i w:val="0"/>
                <w:color w:val="64748B"/>
                <w:sz w:val="14"/>
              </w:rPr>
              <w:t>LOCALISATION</w:t>
              <w:br/>
            </w:r>
            <w:r>
              <w:rPr>
                <w:b/>
                <w:i w:val="0"/>
                <w:sz w:val="18"/>
              </w:rPr>
              <w:t>Nimzatt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2026-06-15T10:59:03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MOURTALLA SAMB semble incoherent, veuillez vérifier ou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KHADIM SAMB (13600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MOURTALLA SAMB (13800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SAMB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KHADIM SAMB (2500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[2026-06-15 12:19:23] </w:t>
      </w:r>
      <w:r>
        <w:rPr>
          <w:b/>
          <w:i w:val="0"/>
          <w:color w:val="1F6FEB"/>
          <w:sz w:val="16"/>
        </w:rPr>
        <w:t xml:space="preserve">EQ3_enq1_v2 </w:t>
      </w:r>
      <w:r>
        <w:rPr>
          <w:b w:val="0"/>
          <w:i w:val="0"/>
          <w:color w:val="64748B"/>
          <w:sz w:val="16"/>
        </w:rPr>
        <w:t xml:space="preserve">sur s02q08 : </w:t>
      </w:r>
      <w:r>
        <w:rPr>
          <w:b w:val="0"/>
          <w:i w:val="0"/>
          <w:sz w:val="17"/>
        </w:rPr>
        <w:t>il a débuté par l ecole coranique jusqu à l âge de 18 ans</w:t>
      </w:r>
    </w:p>
    <w:p>
      <w:pPr>
        <w:pStyle w:val="ListBullet"/>
      </w:pPr>
      <w:r>
        <w:rPr>
          <w:b w:val="0"/>
          <w:i w:val="0"/>
          <w:color w:val="64748B"/>
          <w:sz w:val="16"/>
        </w:rPr>
        <w:t xml:space="preserve">[2026-06-20 06:05:30] </w:t>
      </w:r>
      <w:r>
        <w:rPr>
          <w:b/>
          <w:i w:val="0"/>
          <w:color w:val="1F6FEB"/>
          <w:sz w:val="16"/>
        </w:rPr>
        <w:t xml:space="preserve">EQ3_enq1_v2 </w:t>
      </w:r>
      <w:r>
        <w:rPr>
          <w:b w:val="0"/>
          <w:i w:val="0"/>
          <w:color w:val="64748B"/>
          <w:sz w:val="16"/>
        </w:rPr>
        <w:t xml:space="preserve">sur s02q08 : </w:t>
      </w:r>
      <w:r>
        <w:rPr>
          <w:b w:val="0"/>
          <w:i w:val="0"/>
          <w:sz w:val="17"/>
        </w:rPr>
        <w:t>à la frequentation de l ecole, chaque année, il fait 2 classes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