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71-19-49-00</w:t>
      </w:r>
    </w:p>
    <w:p>
      <w:r>
        <w:rPr>
          <w:b w:val="0"/>
          <w:i w:val="0"/>
          <w:color w:val="64748B"/>
          <w:sz w:val="18"/>
        </w:rPr>
        <w:t>Enquêteur : EQ3_enq1_v2 (FATOU SENE)  ·  Équipe : EQ3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14301230065</w:t>
            </w:r>
          </w:p>
        </w:tc>
        <w:tc>
          <w:tcPr>
            <w:tcW w:type="dxa" w:w="3551"/>
            <w:shd w:fill="F8FAFC"/>
          </w:tcPr>
          <w:p>
            <w:r>
              <w:rPr>
                <w:b w:val="0"/>
                <w:i w:val="0"/>
                <w:color w:val="64748B"/>
                <w:sz w:val="14"/>
              </w:rPr>
              <w:t>MÉNAGE</w:t>
              <w:br/>
            </w:r>
            <w:r>
              <w:rPr>
                <w:b/>
                <w:i w:val="0"/>
                <w:color w:val="1F6FEB"/>
                <w:sz w:val="18"/>
              </w:rPr>
              <w:t>71-19-49-00</w:t>
            </w:r>
          </w:p>
        </w:tc>
        <w:tc>
          <w:tcPr>
            <w:tcW w:type="dxa" w:w="3551"/>
            <w:shd w:fill="F8FAFC"/>
          </w:tcPr>
          <w:p>
            <w:r>
              <w:rPr>
                <w:b w:val="0"/>
                <w:i w:val="0"/>
                <w:color w:val="64748B"/>
                <w:sz w:val="14"/>
              </w:rPr>
              <w:t>CHEF DE MÉNAGE</w:t>
              <w:br/>
            </w:r>
            <w:r>
              <w:rPr>
                <w:b/>
                <w:i w:val="0"/>
                <w:sz w:val="18"/>
              </w:rPr>
              <w:t>MAMADOU SAKHO</w:t>
            </w:r>
          </w:p>
        </w:tc>
      </w:tr>
      <w:tr>
        <w:tc>
          <w:tcPr>
            <w:tcW w:type="dxa" w:w="3551"/>
            <w:shd w:fill="F8FAFC"/>
          </w:tcPr>
          <w:p>
            <w:r>
              <w:rPr>
                <w:b w:val="0"/>
                <w:i w:val="0"/>
                <w:color w:val="64748B"/>
                <w:sz w:val="14"/>
              </w:rPr>
              <w:t>TÉLÉPHONE CM</w:t>
              <w:br/>
            </w:r>
            <w:r>
              <w:rPr>
                <w:b/>
                <w:i w:val="0"/>
                <w:sz w:val="18"/>
              </w:rPr>
              <w:t>77 371 91 73</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EQ3_enq1_v2  (FATOU SENE)</w:t>
            </w:r>
          </w:p>
        </w:tc>
        <w:tc>
          <w:tcPr>
            <w:tcW w:type="dxa" w:w="3551"/>
            <w:shd w:fill="F8FAFC"/>
          </w:tcPr>
          <w:p>
            <w:r>
              <w:rPr>
                <w:b w:val="0"/>
                <w:i w:val="0"/>
                <w:color w:val="64748B"/>
                <w:sz w:val="14"/>
              </w:rPr>
              <w:t>SUPERVISEUR</w:t>
              <w:br/>
            </w:r>
            <w:r>
              <w:rPr>
                <w:b/>
                <w:i w:val="0"/>
                <w:sz w:val="18"/>
              </w:rPr>
              <w:t>AWA DIALLO</w:t>
            </w:r>
          </w:p>
        </w:tc>
        <w:tc>
          <w:tcPr>
            <w:tcW w:type="dxa" w:w="3551"/>
            <w:shd w:fill="F8FAFC"/>
          </w:tcPr>
          <w:p>
            <w:r>
              <w:rPr>
                <w:b w:val="0"/>
                <w:i w:val="0"/>
                <w:color w:val="64748B"/>
                <w:sz w:val="14"/>
              </w:rPr>
              <w:t>STATUT</w:t>
              <w:br/>
            </w:r>
            <w:r>
              <w:rPr>
                <w:b/>
                <w:i w:val="0"/>
                <w:sz w:val="18"/>
              </w:rPr>
              <w:t>2  ·  1ʳᵉ visite : 2026-06-19T17:55:00</w:t>
            </w:r>
          </w:p>
        </w:tc>
      </w:tr>
    </w:tbl>
    <w:p/>
    <w:p>
      <w:r>
        <w:rPr>
          <w:b/>
          <w:i w:val="0"/>
          <w:color w:val="1F6FEB"/>
          <w:sz w:val="22"/>
        </w:rPr>
        <w:t>⚠ INCOHÉRENCES À CORRIGER (80)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KHALIFA SAKHO) , prière de renseigner toutes les questions liées à  KHALIFA SAKHO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THIAM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MARIAMA THIAM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THIAM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KHALIFA SAKHO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MAMADOU SAKHO diffère de celui donné par MAMADOU SAKHO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d'uniformes (25 FCFA) pour l'année scolaire de MARIAMA THIAM qui fréquente 2ème année de Primaire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MOUHAMED THIAM ou l'année à laquelle MOUHAMED THIAM a fréquenté l'école pour la dernière fois (.) le dernier diplome de MOUHAMED THIAM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AMY FALL s'est consulté la première fois pour cette maladie (Problème dentaire) chez un médecin spécialiste et vous dites que  AMY FALL n'est pas concerné par le montant des frais de consultation d'un médecin spécialiste (3.15=9999).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(8) de ce ménage est inférieur à la taille du denombrement (10),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AMY FALL qui fréquente 3ème année de Secondaire 2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BABACAR SAKHO qui fréquente 3ème année de Supérieur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KHALIFA SAKHO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MAMADOU SAKHO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MOUHAMED THIAM a eu est maux de tête,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MAMADOU SAKHO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MAMADOU SAKHO ), prière de renseignés toutes les questions liées à ( MAMADOU SAKHO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dit avoir bénéficié de congé payer ou des congés de maladie, prière de confirmer avec le QG ou corriger ces informations.</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MAMADOU SAKHO , prière de renseignés toutes les questions liées à ( MAMADOU SAKHO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section sur le repas pris à l'extérieur du ménage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cette section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AMY FALL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AMY FALL ), prière de renseignés toutes les questions liées à ( AMY FALL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BABACAR SAKHO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BABACAR SAKHO ), prière de renseignés toutes les questions liées à ( BABACAR SAKHO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KHALIFA SAKHO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KHALIFA SAKHO ), prière de renseignés toutes les questions liées à ( KHALIFA SAKHO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MAMADOU SAKHO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MAMADOU SAKHO ), prière de renseignés toutes les questions liées à ( MAMADOU SAKHO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MAMADOU THIAM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MAMADOU THIAM ), prière de renseignés toutes les questions liées à ( MAMADOU THIAM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MARIAMA THIAM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MARIAMA THIAM ), prière de renseignés toutes les questions liées à ( MARIAMA THIAM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MOUHAMED THIAM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MOUHAMED THIAM ), prière de renseignés toutes les questions liées à ( MOUHAMED THIAM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NDEYE AWA SAKHO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NDEYE AWA SAKHO ), prière de renseignés toutes les questions liées à ( NDEYE AWA SAKHO ).</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s00q07a, s00q08, s00q10, s00q13_0, s00q15_0, s00q17_0, s00q23a, s00q23b</w:t>
            </w:r>
          </w:p>
        </w:tc>
        <w:tc>
          <w:tcPr>
            <w:tcW w:type="dxa" w:w="6520"/>
          </w:tcPr>
          <w:p>
            <w:r>
              <w:rPr>
                <w:b w:val="0"/>
                <w:i w:val="0"/>
                <w:sz w:val="17"/>
              </w:rPr>
              <w:t>Toutes les questions de la section 8 ne sont pas renseignées, prière de renseigner.</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SAKHO (2000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SAKHO (28000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SAKHO (200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SAKHO (500 Fcfa) au cours de 3 derniers mois de Contraceptifs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SAKHO (20000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SAKHO (25000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SAKHO (4000 Fcfa) au cours de 12 derniers mois de Achat d’accessoires numériques (casque audio, écouteurs, haut-parleurs Bluetooth, etc.) pour usage personnel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La main d'oeuvre sariale q'une personne a travaillée ayant travaillé dans cette entreprise vente de poissons aucours des 30 derniers jours n'est pas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reneigner toutes les informations qui lui concerne.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vente de poissons est marché permanent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vente de poissons, prière de renseignés toutes les questions liées à vente de poissons.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activité de couture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activité de couture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 s10q48, s10q49, s10q50, s10q51, s10q52, s10q53</w:t>
            </w:r>
          </w:p>
        </w:tc>
        <w:tc>
          <w:tcPr>
            <w:tcW w:type="dxa" w:w="6520"/>
          </w:tcPr>
          <w:p>
            <w:r>
              <w:rPr>
                <w:b w:val="0"/>
                <w:i w:val="0"/>
                <w:sz w:val="17"/>
              </w:rPr>
              <w:t>Prière de renseigner les montants dans les champs (s10q46 s10q47 s10q48 s10q49 s10q50 s10q51 s10q52 s10q53 s10q54 s10q55 s10q56 s10q57), mettre 0 si l'entreprise activité de couture n'a pas effectué des dépenses ou faire des reventes des marchandises ou des produits ou rendre de service.La main d'oeuvre sariale q'une personne a travaillée ayant travaillé dans cette entreprise activité de couture aucours des 30 derniers jours n'est pas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activité de couture, prière de renseignés toutes les questions liées à activité de couture.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s00q27, s01q00a, s01q12, s01q13, s02q04, s03q11, s03q12, s01q01</w:t>
            </w:r>
          </w:p>
        </w:tc>
        <w:tc>
          <w:tcPr>
            <w:tcW w:type="dxa" w:w="6520"/>
          </w:tcPr>
          <w:p>
            <w:r>
              <w:rPr>
                <w:b w:val="0"/>
                <w:i w:val="0"/>
                <w:sz w:val="17"/>
              </w:rPr>
              <w:t>Les informations sur ces entrepises non agricole manquent, prière de les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s00q14, s00q16, s00q18, s01q39, s01q42__1, s01q42__2, s01q43, s02q04</w:t>
            </w:r>
          </w:p>
        </w:tc>
        <w:tc>
          <w:tcPr>
            <w:tcW w:type="dxa" w:w="6520"/>
          </w:tcPr>
          <w:p>
            <w:r>
              <w:rPr>
                <w:b w:val="0"/>
                <w:i w:val="0"/>
                <w:sz w:val="17"/>
              </w:rPr>
              <w:t>Le montant obtenus sur les services rendus par l'entreprise ##N/A## au cours des 30 derniers jours ou durant le dernier mois où l'entreprise a fonctionné n'a pas été renseigné, prière de mettre de 0 si l'entreprise n'a pas rendu de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 s10q48, s10q49, s10q50, s10q51, s10q52, s10q53</w:t>
            </w:r>
          </w:p>
        </w:tc>
        <w:tc>
          <w:tcPr>
            <w:tcW w:type="dxa" w:w="6520"/>
          </w:tcPr>
          <w:p>
            <w:r>
              <w:rPr>
                <w:b w:val="0"/>
                <w:i w:val="0"/>
                <w:sz w:val="17"/>
              </w:rPr>
              <w:t>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s01q54a, s01q54b, s02q20, s02q21, s03q53, s04q21, s04q46</w:t>
            </w:r>
          </w:p>
        </w:tc>
        <w:tc>
          <w:tcPr>
            <w:tcW w:type="dxa" w:w="6520"/>
          </w:tcPr>
          <w:p>
            <w:r>
              <w:rPr>
                <w:b w:val="0"/>
                <w:i w:val="0"/>
                <w:sz w:val="17"/>
              </w:rPr>
              <w:t>Cette entreprise ##N/A## dit avoir obtenu une valeur sur les marchandises vendu en etat et les marchandises vendu après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La main d'oeuvre sariale q'une personne a travaillée ayant travaillé dans cette entreprise ##N/A## aucours des 30 derniers jours n'est pas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##N/A##, prière de renseignés toutes les questions liées à ##N/A##.</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tailleur 2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MAMADOU SAKHO n'est pas renseigné, prière de renseigner.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NDEYE AWA SAKHO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MAMADOU SAKHO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NDEYE AWA SAKHO travaille dans le commerce, Esthéticiens, coiffeurs, cuisinier etc...</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