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70-48-68-97</w:t>
      </w:r>
    </w:p>
    <w:p>
      <w:r>
        <w:rPr>
          <w:b w:val="0"/>
          <w:i w:val="0"/>
          <w:color w:val="64748B"/>
          <w:sz w:val="18"/>
        </w:rPr>
        <w:t>Enquêteur : EQ3_enq1_v2 (FATOU SENE)  ·  Équipe : EQ3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70-48-68-97</w:t>
            </w:r>
          </w:p>
        </w:tc>
        <w:tc>
          <w:tcPr>
            <w:tcW w:type="dxa" w:w="3551"/>
            <w:shd w:fill="F8FAFC"/>
          </w:tcPr>
          <w:p>
            <w:r>
              <w:rPr>
                <w:b w:val="0"/>
                <w:i w:val="0"/>
                <w:color w:val="64748B"/>
                <w:sz w:val="14"/>
              </w:rPr>
              <w:t>CHEF DE MÉNAGE</w:t>
              <w:br/>
            </w:r>
            <w:r>
              <w:rPr>
                <w:b/>
                <w:i w:val="0"/>
                <w:sz w:val="18"/>
              </w:rPr>
              <w:t>CHIGOZIE EKEH</w:t>
            </w:r>
          </w:p>
        </w:tc>
      </w:tr>
      <w:tr>
        <w:tc>
          <w:tcPr>
            <w:tcW w:type="dxa" w:w="3551"/>
            <w:shd w:fill="F8FAFC"/>
          </w:tcPr>
          <w:p>
            <w:r>
              <w:rPr>
                <w:b w:val="0"/>
                <w:i w:val="0"/>
                <w:color w:val="64748B"/>
                <w:sz w:val="14"/>
              </w:rPr>
              <w:t>TÉLÉPHONE CM</w:t>
              <w:br/>
            </w:r>
            <w:r>
              <w:rPr>
                <w:b/>
                <w:i w:val="0"/>
                <w:sz w:val="18"/>
              </w:rPr>
              <w:t>77 504 36 23</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2026-06-04T11:50:23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AKIM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AKIM  WAGUE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NIANE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NIANE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WAGUE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ISSA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AIDARA  WAGUE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AIDARA  WAGUE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DJEUMBE   GUEYE diffère de celui donné par DJEUMBE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(14)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60000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70000 FCFA Mensuel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AKIM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NIANE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AIDARA  WAGUE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DJEUMBE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ARAME WAGUE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EL HADJI WAGUE bénéficié de cette formation est ECOLE NATIONALE D ADMIN8STRATION /CED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ALIOU NIANE qui fréquente 3ème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DJEUMBE   GUEYE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ARAME WAGUE n'a pas cherché du travail au cours des 30 derniers jours est elle fait une formation en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BABA NIANE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FAMA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EL HADJI WAGUE est de 470000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Biscuits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(28000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(122000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(15000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(3000 Fcfa) au cours de 12 derniers mois de Triangles de signalisation pour véhicule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(35000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(5000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WAGUE (7500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599000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550000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