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04-22-70-16</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04-22-70-16</w:t>
            </w:r>
          </w:p>
        </w:tc>
        <w:tc>
          <w:tcPr>
            <w:tcW w:type="dxa" w:w="3551"/>
            <w:shd w:fill="F8FAFC"/>
          </w:tcPr>
          <w:p>
            <w:r>
              <w:rPr>
                <w:b w:val="0"/>
                <w:i w:val="0"/>
                <w:color w:val="64748B"/>
                <w:sz w:val="14"/>
              </w:rPr>
              <w:t>CHEF DE MÉNAGE</w:t>
              <w:br/>
            </w:r>
            <w:r>
              <w:rPr>
                <w:b/>
                <w:i w:val="0"/>
                <w:sz w:val="18"/>
              </w:rPr>
              <w:t>YERO MBALLO</w:t>
            </w:r>
          </w:p>
        </w:tc>
      </w:tr>
      <w:tr>
        <w:tc>
          <w:tcPr>
            <w:tcW w:type="dxa" w:w="3551"/>
            <w:shd w:fill="F8FAFC"/>
          </w:tcPr>
          <w:p>
            <w:r>
              <w:rPr>
                <w:b w:val="0"/>
                <w:i w:val="0"/>
                <w:color w:val="64748B"/>
                <w:sz w:val="14"/>
              </w:rPr>
              <w:t>TÉLÉPHONE CM</w:t>
              <w:br/>
            </w:r>
            <w:r>
              <w:rPr>
                <w:b/>
                <w:i w:val="0"/>
                <w:sz w:val="18"/>
              </w:rPr>
              <w:t>77 207 94 16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2026-06-13T10:32:08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Bacadje Boiro diffère de celui donné par Bacadje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Deme diffère de celui donné par Salimatou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Mballo diffère de celui donné par Yoro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Mballo ou l'année à laquelle Aliou Mballo a fréquenté l'école pour la dernière fois (2023) le dernier diplome de Aliou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Tidiane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Salimatou Deme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Bacadje Boiro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Sadio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Bacadje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Mballo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Yoro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Bacadje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Bacadje Boiro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Tidiane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Bacadje Boiro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Mballo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Mballo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Mballo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Mballo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Deme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Mballo (6000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7710.48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12333.33 FCFA par Litre qui semble élevé, prière de vérifier  le montant d'achat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250 FCFA par Kilogramme qui semble faible, prière de vérifier  le montant d'achat (4000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750000 FCFA qui semble élevé, 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Sadio Mballo semble trop élevé pour un salaire.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Mballo a comme taille 11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