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99-86-99-14</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99-86-99-14</w:t>
            </w:r>
          </w:p>
        </w:tc>
        <w:tc>
          <w:tcPr>
            <w:tcW w:type="dxa" w:w="3551"/>
            <w:shd w:fill="F8FAFC"/>
          </w:tcPr>
          <w:p>
            <w:r>
              <w:rPr>
                <w:b w:val="0"/>
                <w:i w:val="0"/>
                <w:color w:val="64748B"/>
                <w:sz w:val="14"/>
              </w:rPr>
              <w:t>CHEF DE MÉNAGE</w:t>
              <w:br/>
            </w:r>
            <w:r>
              <w:rPr>
                <w:b/>
                <w:i w:val="0"/>
                <w:sz w:val="18"/>
              </w:rPr>
              <w:t>AMADOU DIOULDE MANE</w:t>
            </w:r>
          </w:p>
        </w:tc>
      </w:tr>
      <w:tr>
        <w:tc>
          <w:tcPr>
            <w:tcW w:type="dxa" w:w="3551"/>
            <w:shd w:fill="F8FAFC"/>
          </w:tcPr>
          <w:p>
            <w:r>
              <w:rPr>
                <w:b w:val="0"/>
                <w:i w:val="0"/>
                <w:color w:val="64748B"/>
                <w:sz w:val="14"/>
              </w:rPr>
              <w:t>TÉLÉPHONE CM</w:t>
              <w:br/>
            </w:r>
            <w:r>
              <w:rPr>
                <w:b/>
                <w:i w:val="0"/>
                <w:sz w:val="18"/>
              </w:rPr>
              <w:t>78 862 92 08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2026-06-06T10:26:46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Ramatoulaye Diallo ou l'année à laquelle Ramatoulaye Diallo a fréquenté l'école pour la dernière fois (9999) le dernier diplome de Ramatoulaye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Ramatoulaye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Dioulde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Bayllo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Mane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Mane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Ramatoulaye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Dioulde Mane (10500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(12500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petits déjeuner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21000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170 FCFA par Litre qui semble faible, prière de vérifier  le montant d'achat (4250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61000 FCFA qui semble élevé, prière de verifier le montant tiré de la vente (61000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(23950 FCFA) de Amadou Dioulde  Mane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Dioulde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