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04-64-83-58</w:t>
      </w:r>
    </w:p>
    <w:p>
      <w:r>
        <w:rPr>
          <w:b w:val="0"/>
          <w:i w:val="0"/>
          <w:color w:val="64748B"/>
          <w:sz w:val="18"/>
        </w:rPr>
        <w:t>Enquêteur : EQ30_enq1_v2 (BIDJI SENGHOR)  ·  Équipe : EQ30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102202000000</w:t>
            </w:r>
          </w:p>
        </w:tc>
        <w:tc>
          <w:tcPr>
            <w:tcW w:type="dxa" w:w="3551"/>
            <w:shd w:fill="F8FAFC"/>
          </w:tcPr>
          <w:p>
            <w:r>
              <w:rPr>
                <w:b w:val="0"/>
                <w:i w:val="0"/>
                <w:color w:val="64748B"/>
                <w:sz w:val="14"/>
              </w:rPr>
              <w:t>MÉNAGE</w:t>
              <w:br/>
            </w:r>
            <w:r>
              <w:rPr>
                <w:b/>
                <w:i w:val="0"/>
                <w:color w:val="1F6FEB"/>
                <w:sz w:val="18"/>
              </w:rPr>
              <w:t>04-64-83-58</w:t>
            </w:r>
          </w:p>
        </w:tc>
        <w:tc>
          <w:tcPr>
            <w:tcW w:type="dxa" w:w="3551"/>
            <w:shd w:fill="F8FAFC"/>
          </w:tcPr>
          <w:p>
            <w:r>
              <w:rPr>
                <w:b w:val="0"/>
                <w:i w:val="0"/>
                <w:color w:val="64748B"/>
                <w:sz w:val="14"/>
              </w:rPr>
              <w:t>CHEF DE MÉNAGE</w:t>
              <w:br/>
            </w:r>
            <w:r>
              <w:rPr>
                <w:b/>
                <w:i w:val="0"/>
                <w:sz w:val="18"/>
              </w:rPr>
              <w:t>BACARY BALDE</w:t>
            </w:r>
          </w:p>
        </w:tc>
      </w:tr>
      <w:tr>
        <w:tc>
          <w:tcPr>
            <w:tcW w:type="dxa" w:w="3551"/>
            <w:shd w:fill="F8FAFC"/>
          </w:tcPr>
          <w:p>
            <w:r>
              <w:rPr>
                <w:b w:val="0"/>
                <w:i w:val="0"/>
                <w:color w:val="64748B"/>
                <w:sz w:val="14"/>
              </w:rPr>
              <w:t>TÉLÉPHONE CM</w:t>
              <w:br/>
            </w:r>
            <w:r>
              <w:rPr>
                <w:b/>
                <w:i w:val="0"/>
                <w:sz w:val="18"/>
              </w:rPr>
              <w:t>77 660 43 86</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2  ·  1ʳᵉ visite : 2026-06-23T13:22:54</w:t>
            </w:r>
          </w:p>
        </w:tc>
      </w:tr>
    </w:tbl>
    <w:p/>
    <w:p>
      <w:r>
        <w:rPr>
          <w:b/>
          <w:i w:val="0"/>
          <w:color w:val="1F6FEB"/>
          <w:sz w:val="22"/>
        </w:rPr>
        <w:t>⚠ INCOHÉRENCES À CORRIGER (114)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Balde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Balde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Bacary Balde diffère de celui donné par Bacary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Diabou Balde diffère de celui donné par Diabou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Diebaba Balde diffère de celui donné par Diebaba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Kadiatou  kande diffère de celui donné par Kadiatou  kande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Pathe Balde diffère de celui donné par Pathe Balde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Diebaba Balde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Oumou kande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Aly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Boubacar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Diabou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Djiba Diao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Idrissa Balde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Kadiatou  kande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Tidiane Balde  evolue dans l'agriculture mais est  considéré comme salarié ou stagiaire/apprenti non renuméré, prière de revoir la question s04q46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Bacary Balde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Aly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Pathe Jr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Tidiane Balde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(15)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Bacary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Diabou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Diebaba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Kadiatou  kande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Pathe Balde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Boissons énergisantes (cody's, 3X, XXL, Double Seven, vody's,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Boissons énergisantes (cody's, 3X, XXL, Double Seven, vody's, etc.), prière de renseignés toutes les questions liées à Boissons énergisantes (cody's, 3X, XXL, Double Seven, vody's,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de baobab/ "laalo"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de baobab/ "laalo", prière de renseignés toutes les questions liées à Feuilles de baobab/ "laalo".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nébédaye/ poudre (moringa)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nébédaye/ poudre (moringa), prière de renseignés toutes les questions liées à Feuilles nébédaye/ poudre (moringa).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Madd, Zaban (Fole)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Madd, Zaban (Fole), prière de renseignés toutes les questions liées à Madd, Zaban (Fole).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Mil, prière de renseignés toutes les questions liées à Mil.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traditionnel (tapalapa)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traditionnel (tapalapa), prière de renseignés toutes les questions liées à Pain traditionnel (tapalapa).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Bacary Balde (219500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(12000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(500000 Fcfa) au cours de 12 derniers mois de Achat d'un motocycle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Bacary Balde (9500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1799.23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3108.18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arachide selon les mesures GPS est de 3547.8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(22500 FCFA pour 150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Djiba Diao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Kadiatou  kande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Boubacar Kande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(30000 FCFA) de Diebaba Balde semble trop faible pour un revenu net gagné par an.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Aly Balde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Bacary Balde a comme taille 15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arachide)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bl>
    <w:p/>
    <w:p>
      <w:r>
        <w:rPr>
          <w:b/>
          <w:i w:val="0"/>
          <w:color w:val="1F6FEB"/>
          <w:sz w:val="22"/>
        </w:rPr>
        <w:t>💬 COMMENTAIRES SUPERVISEUR / ENQUÊTEUR (1)</w:t>
      </w:r>
    </w:p>
    <w:p>
      <w:pPr>
        <w:pStyle w:val="ListBullet"/>
      </w:pPr>
      <w:r>
        <w:rPr>
          <w:b w:val="0"/>
          <w:i w:val="0"/>
          <w:color w:val="64748B"/>
          <w:sz w:val="16"/>
        </w:rPr>
        <w:t xml:space="preserve">[2026-06-24 13:19:48] </w:t>
      </w:r>
      <w:r>
        <w:rPr>
          <w:b/>
          <w:i w:val="0"/>
          <w:color w:val="1F6FEB"/>
          <w:sz w:val="16"/>
        </w:rPr>
        <w:t xml:space="preserve">EQ30_enq1_v2 </w:t>
      </w:r>
      <w:r>
        <w:rPr>
          <w:b w:val="0"/>
          <w:i w:val="0"/>
          <w:color w:val="64748B"/>
          <w:sz w:val="16"/>
        </w:rPr>
        <w:t xml:space="preserve">sur s17q06 : </w:t>
      </w:r>
      <w:r>
        <w:rPr>
          <w:b w:val="0"/>
          <w:i w:val="0"/>
          <w:sz w:val="17"/>
        </w:rPr>
        <w:t>p</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