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82-14-24-67</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82-14-24-67</w:t>
            </w:r>
          </w:p>
        </w:tc>
        <w:tc>
          <w:tcPr>
            <w:tcW w:type="dxa" w:w="3551"/>
            <w:shd w:fill="F8FAFC"/>
          </w:tcPr>
          <w:p>
            <w:r>
              <w:rPr>
                <w:b w:val="0"/>
                <w:i w:val="0"/>
                <w:color w:val="64748B"/>
                <w:sz w:val="14"/>
              </w:rPr>
              <w:t>CHEF DE MÉNAGE</w:t>
              <w:br/>
            </w:r>
            <w:r>
              <w:rPr>
                <w:b/>
                <w:i w:val="0"/>
                <w:sz w:val="18"/>
              </w:rPr>
              <w:t>AMADOU COULIBALY</w:t>
            </w:r>
          </w:p>
        </w:tc>
      </w:tr>
      <w:tr>
        <w:tc>
          <w:tcPr>
            <w:tcW w:type="dxa" w:w="3551"/>
            <w:shd w:fill="F8FAFC"/>
          </w:tcPr>
          <w:p>
            <w:r>
              <w:rPr>
                <w:b w:val="0"/>
                <w:i w:val="0"/>
                <w:color w:val="64748B"/>
                <w:sz w:val="14"/>
              </w:rPr>
              <w:t>TÉLÉPHONE CM</w:t>
              <w:br/>
            </w:r>
            <w:r>
              <w:rPr>
                <w:b/>
                <w:i w:val="0"/>
                <w:sz w:val="18"/>
              </w:rPr>
              <w:t>77 246 63 11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2  ·  1ʳᵉ visite : 2026-06-16T10:54:40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ABDOURAHMANE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COULIBALY diffère de celui donné par 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DJIBY COULIBALY ou l'année à laquelle DJIBY COULIBALY a fréquenté l'école pour la dernière fois (.) le dernier diplome de DJIBY COULIBALY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AMADOU COULIBALY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(12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COULIBALY n'a pas été à l'école entre 2024/2025 est il s est decouragé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COULIBALY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COULIBALY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de pain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360.98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COULIBALY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ABDOURAHMANE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ABDOURAHMANE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COULIBALY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Moyen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