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10-86-59-31</w:t>
      </w:r>
    </w:p>
    <w:p>
      <w:r>
        <w:rPr>
          <w:b w:val="0"/>
          <w:i w:val="0"/>
          <w:color w:val="64748B"/>
          <w:sz w:val="18"/>
        </w:rPr>
        <w:t>Enquêteur : EQ31_enq3_v2 (ALIOU DIAO)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10-86-59-31</w:t>
            </w:r>
          </w:p>
        </w:tc>
        <w:tc>
          <w:tcPr>
            <w:tcW w:type="dxa" w:w="3551"/>
            <w:shd w:fill="F8FAFC"/>
          </w:tcPr>
          <w:p>
            <w:r>
              <w:rPr>
                <w:b w:val="0"/>
                <w:i w:val="0"/>
                <w:color w:val="64748B"/>
                <w:sz w:val="14"/>
              </w:rPr>
              <w:t>CHEF DE MÉNAGE</w:t>
              <w:br/>
            </w:r>
            <w:r>
              <w:rPr>
                <w:b/>
                <w:i w:val="0"/>
                <w:sz w:val="18"/>
              </w:rPr>
              <w:t>MAOULIDOU DIAO</w:t>
            </w:r>
          </w:p>
        </w:tc>
      </w:tr>
      <w:tr>
        <w:tc>
          <w:tcPr>
            <w:tcW w:type="dxa" w:w="3551"/>
            <w:shd w:fill="F8FAFC"/>
          </w:tcPr>
          <w:p>
            <w:r>
              <w:rPr>
                <w:b w:val="0"/>
                <w:i w:val="0"/>
                <w:color w:val="64748B"/>
                <w:sz w:val="14"/>
              </w:rPr>
              <w:t>TÉLÉPHONE CM</w:t>
              <w:br/>
            </w:r>
            <w:r>
              <w:rPr>
                <w:b/>
                <w:i w:val="0"/>
                <w:sz w:val="18"/>
              </w:rPr>
              <w:t>78 388 31 32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2026-05-23T09:04:14</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Maoulidou Diao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baldè s'est consulté la première fois pour cette maladie (Problème cardiaque) chez un médecin généraliste et vous dites que  Adama baldè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.8571429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Transformation de savon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revêtement du sol du logement le/la Terre battue/Sable, mais celui du ménage de MAOULIDOU DIAO (Ciment/Béton)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Maoulidou Diao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Demba diao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Mariama diao qui fréquente 1ére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(5600 Fcfa) de Mariama diao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Maoulidou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Maoulidou Diao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baldè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Adama baldè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baldè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Maoulidou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(Tres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MAOULIDOU DIAO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MAOULIDOU DIAO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MAOULIDOU DIAO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MAOULIDOU DIAO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MAOULIDOU DIAO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Transformation de savon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 de savon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savon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savon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1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8588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10592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240 FCFA par Kilogramme qui semble faible, prière de vérifier  le montant d'achat (6000 FCFA pour 25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(28000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(8000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160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85 FCFA par Kilogramme qui semble faible, prière de vérifier  le montant d'achat (8500 FCFA pour 100 Kilogramme) de Semences d'arachide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 Caprins (Chèvres) à 73000 donc un prix unitaire d'achat (73000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400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Maoulidou Diao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Maoulidou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Maoulidou Diao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Adama baldè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[2026-06-03 12:21:10] </w:t>
      </w:r>
      <w:r>
        <w:rPr>
          <w:b/>
          <w:i w:val="0"/>
          <w:color w:val="1F6FEB"/>
          <w:sz w:val="16"/>
        </w:rPr>
        <w:t xml:space="preserve">EQ31_enq3_v2 </w:t>
      </w:r>
      <w:r>
        <w:rPr>
          <w:b w:val="0"/>
          <w:i w:val="0"/>
          <w:color w:val="64748B"/>
          <w:sz w:val="16"/>
        </w:rPr>
        <w:t xml:space="preserve">sur s16Aq47a : </w:t>
      </w:r>
      <w:r>
        <w:rPr>
          <w:b w:val="0"/>
          <w:i w:val="0"/>
          <w:sz w:val="17"/>
        </w:rPr>
        <w:t>!!</w:t>
      </w:r>
    </w:p>
    <w:p>
      <w:pPr>
        <w:pStyle w:val="ListBullet"/>
      </w:pPr>
      <w:r>
        <w:rPr>
          <w:b w:val="0"/>
          <w:i w:val="0"/>
          <w:color w:val="64748B"/>
          <w:sz w:val="16"/>
        </w:rPr>
        <w:t xml:space="preserve">[2026-06-04 15:14:29]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17:21:58]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