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33-57-75-72</w:t>
      </w:r>
    </w:p>
    <w:p>
      <w:r>
        <w:rPr>
          <w:b w:val="0"/>
          <w:i w:val="0"/>
          <w:color w:val="64748B"/>
          <w:sz w:val="18"/>
        </w:rPr>
        <w:t>Enquêteur : EQ32_enq2_v2 (ISMAILA DIAKO)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33-57-75-72</w:t>
            </w:r>
          </w:p>
        </w:tc>
        <w:tc>
          <w:tcPr>
            <w:tcW w:type="dxa" w:w="3551"/>
            <w:shd w:fill="F8FAFC"/>
          </w:tcPr>
          <w:p>
            <w:r>
              <w:rPr>
                <w:b w:val="0"/>
                <w:i w:val="0"/>
                <w:color w:val="64748B"/>
                <w:sz w:val="14"/>
              </w:rPr>
              <w:t>CHEF DE MÉNAGE</w:t>
              <w:br/>
            </w:r>
            <w:r>
              <w:rPr>
                <w:b/>
                <w:i w:val="0"/>
                <w:sz w:val="18"/>
              </w:rPr>
              <w:t>FATOUMATA BA</w:t>
            </w:r>
          </w:p>
        </w:tc>
      </w:tr>
      <w:tr>
        <w:tc>
          <w:tcPr>
            <w:tcW w:type="dxa" w:w="3551"/>
            <w:shd w:fill="F8FAFC"/>
          </w:tcPr>
          <w:p>
            <w:r>
              <w:rPr>
                <w:b w:val="0"/>
                <w:i w:val="0"/>
                <w:color w:val="64748B"/>
                <w:sz w:val="14"/>
              </w:rPr>
              <w:t>TÉLÉPHONE CM</w:t>
              <w:br/>
            </w:r>
            <w:r>
              <w:rPr>
                <w:b/>
                <w:i w:val="0"/>
                <w:sz w:val="18"/>
              </w:rPr>
              <w:t>78 446 25 43</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2026-06-20T15:54:30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 BA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ALASSANE AMADOU BA) , prière de renseigner toutes les questions liées à  ALASSANE AMADOU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ABDOULAYE BA) , prière de renseigner toutes les questions liées à  ABDOULAYE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ABOU BA) , prière de renseigner toutes les questions liées à  ABOU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DIENABA ALASSANE) , prière de renseigner toutes les questions liées à  DIENABA ALASSANE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DIENABA ISSATA BA) , prière de renseigner toutes les questions liées à  DIENABA ISSATA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KADIDIATOU BA) , prière de renseigner toutes les questions liées à  KADIDIATOU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AISSATOU DIA) , prière de renseigner toutes les questions liées à  AISSATOU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ALASSANE 2 BA) , prière de renseigner toutes les questions liées à  ALASSANE 2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AMINATA BA) , prière de renseigner toutes les questions liées à  AMINATA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MAMADOU DIA) , prière de renseigner toutes les questions liées à  MAMADOU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SOULEYMANE BA) , prière de renseigner toutes les questions liées à  SOULEYMANE BA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s00q00</w:t>
            </w:r>
          </w:p>
        </w:tc>
        <w:tc>
          <w:tcPr>
            <w:tcW w:type="dxa" w:w="6520"/>
          </w:tcPr>
          <w:p>
            <w:r>
              <w:rPr>
                <w:b w:val="0"/>
                <w:i w:val="0"/>
                <w:sz w:val="17"/>
              </w:rPr>
              <w:t>Erreur. Format de numéro de téléphone incorrect. Un numéro de téléphone de: %s00q00% ne peut pas commencer par les deux premiers chiffres du numéro que vous avez enrégistré. Veuillez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"""Le numéro doit comporter exactement 9 chiffres."""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ABDOURAHMANE BA , prière de renseignés toutes les questions liées à ABDOURAHMANE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AISSATOU ABDOURAHMANE BA , prière de renseignés toutes les questions liées à AISSATOU ABDOURAHMANE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AMINARA BA , prière de renseignés toutes les questions liées à AMINARA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DIENABA BA , prière de renseignés toutes les questions liées à DIENABA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 BA , prière de renseignés toutes les questions liées à FATOUMA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RAMATOULAYE BA , prière de renseignés toutes les questions liées à RAMATOULAYE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SAOUDATOU BA , prière de renseignés toutes les questions liées à SAOUDATOU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BA ), prière de renseignés toutes les questions liées à ( ABDOURAHMANE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ABDOURAHMANE BA ), prière de renseignés toutes les questions liées à ( AISSATOU ABDOURAHMANE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AMINARA BA ), prière de renseignés toutes les questions liées à ( AMINARA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TIDIANE BA ), prière de renseignés toutes les questions liées à ( CHEIKH TIDIANE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DIENABA BA ), prière de renseignés toutes les questions liées à ( DIENABA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 BA ), prière de renseignés toutes les questions liées à ( FATOUMA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BA ), prière de renseignés toutes les questions liées à ( RAMATOULAYE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SAOUDATOU BA ), prière de renseignés toutes les questions liées à ( SAOUDATOU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SAOUDATOU BA,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BA ), prière de renseignés toutes les questions liées à ( ABDOURAHMANE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ABDOURAHMANE BA ), prière de renseignés toutes les questions liées à ( AISSATOU ABDOURAHMANE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AMINARA BA ), prière de renseignés toutes les questions liées à ( AMINARA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DIENABA BA ), prière de renseignés toutes les questions liées à ( DIENABA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 BA ), prière de renseignés toutes les questions liées à ( FATOUMA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BA ), prière de renseignés toutes les questions liées à ( RAMATOULAYE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SAOUDATOU BA ), prière de renseignés toutes les questions liées à ( SAOUDATOU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ABDOURAHMANE BA , prière de renseignés toutes les questions liées à ( ABDOURAHMANE BA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AISSATOU ABDOURAHMANE BA , prière de renseignés toutes les questions liées à ( AISSATOU ABDOURAHMANE BA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FATOUMA BA , prière de renseignés toutes les questions liées à ( FATOUMA BA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RAMATOULAYE BA , prière de renseignés toutes les questions liées à ( RAMATOULAYE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ABDOURAHMANE 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BA ), prière de renseignés toutes les questions liées à ( ABDOURAHMANE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AISSATOU ABDOURAHMANE 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ABDOURAHMANE BA ), prière de renseignés toutes les questions liées à ( AISSATOU ABDOURAHMANE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 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 BA ), prière de renseignés toutes les questions liées à ( FATOUMA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RAMATOULAYE 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BA ), prière de renseignés toutes les questions liées à ( RAMATOULAYE BA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ABDOURAHMANE BA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ABDOURAHMANE BA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[2026-06-20 15:52:54] </w:t>
      </w:r>
      <w:r>
        <w:rPr>
          <w:b/>
          <w:i w:val="0"/>
          <w:color w:val="1F6FEB"/>
          <w:sz w:val="16"/>
        </w:rPr>
        <w:t xml:space="preserve">EQ32_enq2_v2 </w:t>
      </w:r>
      <w:r>
        <w:rPr>
          <w:b w:val="0"/>
          <w:i w:val="0"/>
          <w:color w:val="64748B"/>
          <w:sz w:val="16"/>
        </w:rPr>
        <w:t xml:space="preserve">sur s00q10 : </w:t>
      </w:r>
      <w:r>
        <w:rPr>
          <w:b w:val="0"/>
          <w:i w:val="0"/>
          <w:sz w:val="17"/>
        </w:rPr>
        <w:t>IL EST LE CHEF DE MENAGE FATOUMATA EST SA FEMMME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