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09-98-91-45</w:t>
      </w:r>
    </w:p>
    <w:p>
      <w:r>
        <w:rPr>
          <w:b w:val="0"/>
          <w:i w:val="0"/>
          <w:color w:val="64748B"/>
          <w:sz w:val="18"/>
        </w:rPr>
        <w:t>Enquêteur : EQ33_enq3_v2 (ADAMA DIEDHIOU)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09-98-91-45</w:t>
            </w:r>
          </w:p>
        </w:tc>
        <w:tc>
          <w:tcPr>
            <w:tcW w:type="dxa" w:w="3551"/>
            <w:shd w:fill="F8FAFC"/>
          </w:tcPr>
          <w:p>
            <w:r>
              <w:rPr>
                <w:b w:val="0"/>
                <w:i w:val="0"/>
                <w:color w:val="64748B"/>
                <w:sz w:val="14"/>
              </w:rPr>
              <w:t>CHEF DE MÉNAGE</w:t>
              <w:br/>
            </w:r>
            <w:r>
              <w:rPr>
                <w:b/>
                <w:i w:val="0"/>
                <w:sz w:val="18"/>
              </w:rPr>
              <w:t>AIDA BADJI</w:t>
            </w:r>
          </w:p>
        </w:tc>
      </w:tr>
      <w:tr>
        <w:tc>
          <w:tcPr>
            <w:tcW w:type="dxa" w:w="3551"/>
            <w:shd w:fill="F8FAFC"/>
          </w:tcPr>
          <w:p>
            <w:r>
              <w:rPr>
                <w:b w:val="0"/>
                <w:i w:val="0"/>
                <w:color w:val="64748B"/>
                <w:sz w:val="14"/>
              </w:rPr>
              <w:t>TÉLÉPHONE CM</w:t>
              <w:br/>
            </w:r>
            <w:r>
              <w:rPr>
                <w:b/>
                <w:i w:val="0"/>
                <w:sz w:val="18"/>
              </w:rPr>
              <w:t>77 682 21 09</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2026-06-11T09:42:09</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Vieux Youssoupha Diatta) , prière de renseigner toutes les questions liées à  Vieux Youssoupha Diatta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Diadié Sadio ou l'année à laquelle Diadié Sadio a fréquenté l'école pour la dernière fois (2024) le dernier diplome de Diadié Sadio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.5948535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(10 kg),  des quantités vendus (0 kg) et des quantités en stock (0 kg) depasse la quantité totale (2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Vieux Youssoupha Diatta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Diadié Sadio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Aida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Aida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Diadié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Diadié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Vieux Youssoupha Diatta, les agriculteurs dont leurs cultures est principalement destiné à la consommation du ménage sont des (Agriculteurs, subsistances) et ceux qui le font avec l'élevage sont des (Agriculteurs et eleveurs, subsistances)Nombre de mois exercé  (2 mois) par Vieux Youssoupha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Vieux Youssoupha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Vieux Youssoupha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Diadié Sadio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Diadié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Aida Badji n'a pas demandé de crédit auprès d'une institution financière au cours des 12 derniers mois est pas de projet d'investissement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Diadié Sadio n'a pas demandé de crédit auprès d'une institution financière au cours des 12 derniers mois est ne fait pas confiance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AIDA BADJI avec une taille de 3 personnes a consommé .16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AIDA BADJI (1700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AIDA BADJI (4000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AIDA BADJI (500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AIDA BADJI (5000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AIDA BADJI (5200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(1500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(600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(800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(3500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(60000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charbon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charbon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charbon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charbon n'a pas fonctionné tout le temps au cours des 12 derniers mois est manque de marchandises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du toit le/la Tôles, mais celui du ménage de AIDA BADJI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250000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305 FCFA par Kilogramme qui semble faible, prière de vérifier  le montant d'achat (1220 FCFA pour 4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Diadié Sadio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Diadié Sadio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0.16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39 Pièce Moyen de Poisson frais seudeu (baracouda),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[2026-06-11 13:17:14] </w:t>
      </w:r>
      <w:r>
        <w:rPr>
          <w:b/>
          <w:i w:val="0"/>
          <w:color w:val="1F6FEB"/>
          <w:sz w:val="16"/>
        </w:rPr>
        <w:t xml:space="preserve">EQ33_enq3_v2 </w:t>
      </w:r>
      <w:r>
        <w:rPr>
          <w:b w:val="0"/>
          <w:i w:val="0"/>
          <w:color w:val="64748B"/>
          <w:sz w:val="16"/>
        </w:rPr>
        <w:t xml:space="preserve">sur s04q43 : </w:t>
      </w:r>
      <w:r>
        <w:rPr>
          <w:b w:val="0"/>
          <w:i w:val="0"/>
          <w:sz w:val="17"/>
        </w:rPr>
        <w:t>Le ménage travaille 1 jour car elle peut rester plus 29 jours  sans travailler</w:t>
      </w:r>
    </w:p>
    <w:p>
      <w:pPr>
        <w:pStyle w:val="ListBullet"/>
      </w:pPr>
      <w:r>
        <w:rPr>
          <w:b w:val="0"/>
          <w:i w:val="0"/>
          <w:color w:val="64748B"/>
          <w:sz w:val="16"/>
        </w:rPr>
        <w:t xml:space="preserve">[2026-06-18 10:32:49] </w:t>
      </w:r>
      <w:r>
        <w:rPr>
          <w:b/>
          <w:i w:val="0"/>
          <w:color w:val="1F6FEB"/>
          <w:sz w:val="16"/>
        </w:rPr>
        <w:t xml:space="preserve">EQ33_enq3_v2 </w:t>
      </w:r>
      <w:r>
        <w:rPr>
          <w:b w:val="0"/>
          <w:i w:val="0"/>
          <w:color w:val="64748B"/>
          <w:sz w:val="16"/>
        </w:rPr>
        <w:t xml:space="preserve">sur s04q43 : </w:t>
      </w:r>
      <w:r>
        <w:rPr>
          <w:b w:val="0"/>
          <w:i w:val="0"/>
          <w:sz w:val="17"/>
        </w:rPr>
        <w:t>je voudrais dire 10 jours au lieu de 1 jour</w:t>
      </w:r>
    </w:p>
    <w:p>
      <w:pPr>
        <w:pStyle w:val="ListBullet"/>
      </w:pPr>
      <w:r>
        <w:rPr>
          <w:b w:val="0"/>
          <w:i w:val="0"/>
          <w:color w:val="64748B"/>
          <w:sz w:val="16"/>
        </w:rPr>
        <w:t xml:space="preserve">[2026-06-18 11:09:12]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