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89-88-40-25</w:t>
      </w:r>
    </w:p>
    <w:p>
      <w:r>
        <w:rPr>
          <w:b w:val="0"/>
          <w:i w:val="0"/>
          <w:color w:val="64748B"/>
          <w:sz w:val="18"/>
        </w:rPr>
        <w:t>Enquêteur : EQ33_enq2_v2 (BATCHI ABDOULAYE CORREA)  ·  Équipe : EQ33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89-88-40-25</w:t>
            </w:r>
          </w:p>
        </w:tc>
        <w:tc>
          <w:tcPr>
            <w:tcW w:type="dxa" w:w="3551"/>
            <w:shd w:fill="F8FAFC"/>
          </w:tcPr>
          <w:p>
            <w:r>
              <w:rPr>
                <w:b w:val="0"/>
                <w:i w:val="0"/>
                <w:color w:val="64748B"/>
                <w:sz w:val="14"/>
              </w:rPr>
              <w:t>CHEF DE MÉNAGE</w:t>
              <w:br/>
            </w:r>
            <w:r>
              <w:rPr>
                <w:b/>
                <w:i w:val="0"/>
                <w:sz w:val="18"/>
              </w:rPr>
              <w:t>ANTOINE SAMANANKO</w:t>
            </w:r>
          </w:p>
        </w:tc>
      </w:tr>
      <w:tr>
        <w:tc>
          <w:tcPr>
            <w:tcW w:type="dxa" w:w="3551"/>
            <w:shd w:fill="F8FAFC"/>
          </w:tcPr>
          <w:p>
            <w:r>
              <w:rPr>
                <w:b w:val="0"/>
                <w:i w:val="0"/>
                <w:color w:val="64748B"/>
                <w:sz w:val="14"/>
              </w:rPr>
              <w:t>TÉLÉPHONE CM</w:t>
              <w:br/>
            </w:r>
            <w:r>
              <w:rPr>
                <w:b/>
                <w:i w:val="0"/>
                <w:sz w:val="18"/>
              </w:rPr>
              <w:t>76 720 49 69</w:t>
            </w:r>
          </w:p>
        </w:tc>
        <w:tc>
          <w:tcPr>
            <w:tcW w:type="dxa" w:w="3551"/>
            <w:shd w:fill="F8FAFC"/>
          </w:tcPr>
          <w:p>
            <w:r>
              <w:rPr>
                <w:b w:val="0"/>
                <w:i w:val="0"/>
                <w:color w:val="64748B"/>
                <w:sz w:val="14"/>
              </w:rPr>
              <w:t>LOCALISATION</w:t>
              <w:br/>
            </w:r>
            <w:r>
              <w:rPr>
                <w:b/>
                <w:i w:val="0"/>
                <w:sz w:val="18"/>
              </w:rPr>
              <w:t>bading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2026-06-21T09:58:00</w:t>
            </w:r>
          </w:p>
        </w:tc>
      </w:tr>
    </w:tbl>
    <w:p/>
    <w:p>
      <w:r>
        <w:rPr>
          <w:b/>
          <w:i w:val="0"/>
          <w:color w:val="1F6FEB"/>
          <w:sz w:val="22"/>
        </w:rPr>
        <w:t>⚠ INCOHÉRENCES À CORRIGER (181)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Arona SAMANANKO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Arona SAMANANKO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Diarry SAMANANKO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SAMANANKO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SAMANANKO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 SAMANANKO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 SAMANANKO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bintou SAMANANKO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bintou SAMANANKO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Antoine SAMANANKO diffère de celui donné par Antoine SAMANANKO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Ghana Camara diffère de celui donné par Ghana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Diarry SAMANANKO ou l'année à laquelle Diarry SAMANANKO a fréquenté l'école pour la dernière fois (.) le dernier diplome de Diarry SAMANANKO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bintou SAMANANKO ou l'année à laquelle bintou SAMANANKO a fréquenté l'école pour la dernière fois (.) le dernier diplome de bintou SAMANANKO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Awa sadio ou l'année à laquelle Awa sadio a fréquenté l'école pour la dernière fois (.) le dernier diplome de Awa sadio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Maïmouna Mane ou l'année à laquelle Maïmouna Mane a fréquenté l'école pour la dernière fois (.) le dernier diplome de Maïmouna Mane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de construction le/la Ciment/Béton/Pierres de taille, mais celui du ménage de ANTOINE SAMANANKO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riz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de riz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Arona SAMANANKO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Diarry SAMANANKO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SAMANANKO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 SAMANANKO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SAMANANKO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SAMANANKO homonyme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Arona SAMANANKO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SAMANANKO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Antoine SAMANANKO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Ghana Camara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Maïmouna Mane n'as pas consulté est régle douloureuse,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Antoine SAMANANKO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Adama SAMANANKO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Diarry Dinghol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Diarry Dinghol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Diarry Dinghol.</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Diarry Dinghol ), prière de renseignés toutes les questions liées à ( Diarry Dinghol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amadou SAMANANKO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amadou SAMANANKO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amadou SAMANANKO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amadou SAMANANKO.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SAMANANKO ), prière de renseignés toutes les questions liées à ( amadou SAMANANKO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Diarry SAMANANKO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bintou SAMANANKO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grillées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grillées décortiquées, prière de renseignés toutes les questions liées à Arachides grillées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cola/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cola/ poudre, prière de renseignés toutes les questions liées à Petit cola/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séchée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séchée, prière de renseignés toutes les questions liées à Tomate séchée.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boeuf: abats et tripes (foie, rognon,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boeuf: abats et tripes (foie, rognon, etc.), prière de renseignés toutes les questions liées à Viande de boeuf: abats et tripes (foie, rognon,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ANTOINE SAMANANKO (16700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ANTOINE SAMANANKO (86000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SAMANANKO (1500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SAMANANKO (2000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Cirage ordinaire en pâte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SAMANANKO (300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SAMANANKO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SAMANANKO (150000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ANTOINE SAMANANKO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achété à 1175000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revendu à 1160000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patate, prière de renseignés toutes les questions liées à parcelle de patate.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prière de renseignés toutes les questions liées à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riz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riz, prière de renseignés toutes les questions liées à parcelle de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patate, prière de renseignés toutes les questions liées à parcelle de patate.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riz, prière de renseignés toutes les questions liées à parcelle de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prière de renseignés toutes les questions liées à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Tricycle a été revendu à 1160000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Mouna Mane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Diarry Dinghol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Diarry Dinghol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SAMANANKO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[2026-06-21 12:22:21] </w:t>
      </w:r>
      <w:r>
        <w:rPr>
          <w:b/>
          <w:i w:val="0"/>
          <w:color w:val="1F6FEB"/>
          <w:sz w:val="16"/>
        </w:rPr>
        <w:t xml:space="preserve">EQ33_enq2_v2 </w:t>
      </w:r>
      <w:r>
        <w:rPr>
          <w:b w:val="0"/>
          <w:i w:val="0"/>
          <w:color w:val="64748B"/>
          <w:sz w:val="16"/>
        </w:rPr>
        <w:t xml:space="preserve">sur s03q46 : </w:t>
      </w:r>
      <w:r>
        <w:rPr>
          <w:b w:val="0"/>
          <w:i w:val="0"/>
          <w:sz w:val="17"/>
        </w:rPr>
        <w:t>"amputé d’une jambe à cause du diabète "</w:t>
      </w:r>
    </w:p>
    <w:p>
      <w:pPr>
        <w:pStyle w:val="ListBullet"/>
      </w:pPr>
      <w:r>
        <w:rPr>
          <w:b w:val="0"/>
          <w:i w:val="0"/>
          <w:color w:val="64748B"/>
          <w:sz w:val="16"/>
        </w:rPr>
        <w:t xml:space="preserve">[2026-06-23 12:36:20] </w:t>
      </w:r>
      <w:r>
        <w:rPr>
          <w:b/>
          <w:i w:val="0"/>
          <w:color w:val="1F6FEB"/>
          <w:sz w:val="16"/>
        </w:rPr>
        <w:t xml:space="preserve">EQ33_enq2_v2 </w:t>
      </w:r>
      <w:r>
        <w:rPr>
          <w:b w:val="0"/>
          <w:i w:val="0"/>
          <w:color w:val="64748B"/>
          <w:sz w:val="16"/>
        </w:rPr>
        <w:t xml:space="preserve">sur s16Aq47a : </w:t>
      </w:r>
      <w:r>
        <w:rPr>
          <w:b w:val="0"/>
          <w:i w:val="0"/>
          <w:sz w:val="17"/>
        </w:rPr>
        <w:t>il p</w:t>
      </w:r>
    </w:p>
    <w:p>
      <w:pPr>
        <w:pStyle w:val="ListBullet"/>
      </w:pPr>
      <w:r>
        <w:rPr>
          <w:b w:val="0"/>
          <w:i w:val="0"/>
          <w:color w:val="64748B"/>
          <w:sz w:val="16"/>
        </w:rPr>
        <w:t xml:space="preserve">[2026-06-23 12:37:27] </w:t>
      </w:r>
      <w:r>
        <w:rPr>
          <w:b/>
          <w:i w:val="0"/>
          <w:color w:val="1F6FEB"/>
          <w:sz w:val="16"/>
        </w:rPr>
        <w:t xml:space="preserve">EQ33_enq2_v2 </w:t>
      </w:r>
      <w:r>
        <w:rPr>
          <w:b w:val="0"/>
          <w:i w:val="0"/>
          <w:color w:val="64748B"/>
          <w:sz w:val="16"/>
        </w:rPr>
        <w:t xml:space="preserve">sur s16Aq47a : </w:t>
      </w:r>
      <w:r>
        <w:rPr>
          <w:b w:val="0"/>
          <w:i w:val="0"/>
          <w:sz w:val="17"/>
        </w:rPr>
        <w:t>"il peut avoir erreur de mesure du polygone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